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BF76" w14:textId="77777777" w:rsidR="003F3990" w:rsidRPr="000642FD" w:rsidRDefault="003F3990">
      <w:pPr>
        <w:rPr>
          <w:lang w:val="fr-FR"/>
        </w:rPr>
      </w:pPr>
      <w:bookmarkStart w:id="0" w:name="_Hlk35941988"/>
    </w:p>
    <w:bookmarkEnd w:id="0"/>
    <w:p w14:paraId="4B28CA23" w14:textId="77777777" w:rsidR="00813814" w:rsidRPr="000642FD" w:rsidRDefault="00813814" w:rsidP="00813814">
      <w:pPr>
        <w:rPr>
          <w:sz w:val="23"/>
          <w:szCs w:val="23"/>
          <w:lang w:val="fr-FR"/>
        </w:rPr>
      </w:pPr>
    </w:p>
    <w:p w14:paraId="23012D0B" w14:textId="77777777" w:rsidR="00813814" w:rsidRPr="000642FD" w:rsidRDefault="00813814" w:rsidP="00813814">
      <w:pPr>
        <w:rPr>
          <w:sz w:val="23"/>
          <w:szCs w:val="23"/>
          <w:lang w:val="fr-FR"/>
        </w:rPr>
      </w:pPr>
    </w:p>
    <w:p w14:paraId="59A28A7C" w14:textId="59F83B20" w:rsidR="00813814" w:rsidRPr="000642FD" w:rsidRDefault="00813814" w:rsidP="00813814">
      <w:pPr>
        <w:rPr>
          <w:sz w:val="23"/>
          <w:szCs w:val="23"/>
          <w:lang w:val="fr-FR"/>
        </w:rPr>
      </w:pPr>
      <w:r w:rsidRPr="000642FD">
        <w:rPr>
          <w:sz w:val="23"/>
          <w:szCs w:val="23"/>
          <w:lang w:val="fr-FR"/>
        </w:rPr>
        <w:t>La télématique (ou «les boîtes noires») peut être extrêmement utile pour développer des données sur le risque de votre flotte, ainsi que des données sur les différentes parties de votre entreprise et sur les conducteurs individuels.</w:t>
      </w:r>
    </w:p>
    <w:p w14:paraId="7736A234" w14:textId="77777777" w:rsidR="00813814" w:rsidRPr="000642FD" w:rsidRDefault="00813814" w:rsidP="00813814">
      <w:pPr>
        <w:rPr>
          <w:sz w:val="23"/>
          <w:szCs w:val="23"/>
          <w:lang w:val="fr-FR"/>
        </w:rPr>
      </w:pPr>
    </w:p>
    <w:p w14:paraId="4BA7A9E9" w14:textId="5434F000" w:rsidR="00813814" w:rsidRPr="000642FD" w:rsidRDefault="00813814" w:rsidP="00813814">
      <w:pPr>
        <w:rPr>
          <w:sz w:val="23"/>
          <w:szCs w:val="23"/>
          <w:lang w:val="fr-FR"/>
        </w:rPr>
      </w:pPr>
      <w:r w:rsidRPr="000642FD">
        <w:rPr>
          <w:sz w:val="23"/>
          <w:szCs w:val="23"/>
          <w:lang w:val="fr-FR"/>
        </w:rPr>
        <w:t xml:space="preserve">Si votre organisation souhaite utiliser la télémétrie dans le cadre de votre programme de gestion des risques routiers liés au travail, nous pouvons vous recommander un (des) fournisseur(s) ayant les capacités appropriées dans les pays dans lesquels vous opérez.  Cela comprendra une variété de solutions, </w:t>
      </w:r>
      <w:r w:rsidR="000642FD">
        <w:rPr>
          <w:sz w:val="23"/>
          <w:szCs w:val="23"/>
          <w:lang w:val="fr-FR"/>
        </w:rPr>
        <w:t>s’étendant de</w:t>
      </w:r>
      <w:r w:rsidR="005E7F8A">
        <w:rPr>
          <w:sz w:val="23"/>
          <w:szCs w:val="23"/>
          <w:lang w:val="fr-FR"/>
        </w:rPr>
        <w:t>s</w:t>
      </w:r>
      <w:r w:rsidR="000642FD" w:rsidRPr="000642FD">
        <w:rPr>
          <w:sz w:val="23"/>
          <w:szCs w:val="23"/>
          <w:lang w:val="fr-FR"/>
        </w:rPr>
        <w:t xml:space="preserve"> </w:t>
      </w:r>
      <w:r w:rsidRPr="000642FD">
        <w:rPr>
          <w:sz w:val="23"/>
          <w:szCs w:val="23"/>
          <w:lang w:val="fr-FR"/>
        </w:rPr>
        <w:t xml:space="preserve">systèmes «câblés» entièrement installés </w:t>
      </w:r>
      <w:r w:rsidR="000642FD" w:rsidRPr="000642FD">
        <w:rPr>
          <w:sz w:val="23"/>
          <w:szCs w:val="23"/>
          <w:lang w:val="fr-FR"/>
        </w:rPr>
        <w:t>jusqu’</w:t>
      </w:r>
      <w:r w:rsidR="000642FD">
        <w:rPr>
          <w:sz w:val="23"/>
          <w:szCs w:val="23"/>
          <w:lang w:val="fr-FR"/>
        </w:rPr>
        <w:t xml:space="preserve">aux </w:t>
      </w:r>
      <w:r w:rsidRPr="000642FD">
        <w:rPr>
          <w:sz w:val="23"/>
          <w:szCs w:val="23"/>
          <w:lang w:val="fr-FR"/>
        </w:rPr>
        <w:t>applications pour les smartphones. Il est important d'avoir un bon support pour votre système, et donc avoir un seul système sur toute l'opération peut ne pas être idéal - néanmoins, les systèmes devraient tous collecter des données compatibles en utilisant les mêmes seuils de déclenchement.</w:t>
      </w:r>
    </w:p>
    <w:p w14:paraId="52317EA4" w14:textId="77777777" w:rsidR="00813814" w:rsidRPr="000642FD" w:rsidRDefault="00813814" w:rsidP="00813814">
      <w:pPr>
        <w:rPr>
          <w:sz w:val="23"/>
          <w:szCs w:val="23"/>
          <w:lang w:val="fr-FR"/>
        </w:rPr>
      </w:pPr>
    </w:p>
    <w:p w14:paraId="7A2E3AF0" w14:textId="05F990B7" w:rsidR="00813814" w:rsidRPr="000642FD" w:rsidRDefault="00813814" w:rsidP="00813814">
      <w:pPr>
        <w:rPr>
          <w:sz w:val="23"/>
          <w:szCs w:val="23"/>
          <w:lang w:val="fr-FR"/>
        </w:rPr>
      </w:pPr>
      <w:r w:rsidRPr="000642FD">
        <w:rPr>
          <w:sz w:val="23"/>
          <w:szCs w:val="23"/>
          <w:lang w:val="fr-FR"/>
        </w:rPr>
        <w:t>L'utilisation efficace de toutes les données de télémétrie, du point de vue de la gestion des risques routiers liés au travail, dépend de la façon dont vous utilisez les données générées par la technologie.  Les gestionnaires de ligne sont les personnes clés, qui doivent s'engager avec leur personnel sur la base des données.  En fonction des besoins de formation exacts de ces gestionnaires, nous pouvons recommander un (des) fournisseur(s) possédant les capacités appropriées pour dispenser la formation requise dans votre (vos) langue(s) locale(s).</w:t>
      </w:r>
    </w:p>
    <w:p w14:paraId="1D0167CF" w14:textId="77777777" w:rsidR="00813814" w:rsidRPr="000642FD" w:rsidRDefault="00813814" w:rsidP="00813814">
      <w:pPr>
        <w:tabs>
          <w:tab w:val="num" w:pos="720"/>
        </w:tabs>
        <w:rPr>
          <w:sz w:val="23"/>
          <w:szCs w:val="23"/>
          <w:lang w:val="fr-FR"/>
        </w:rPr>
      </w:pPr>
    </w:p>
    <w:p w14:paraId="1F4983D0" w14:textId="4FD44254" w:rsidR="00F360A4" w:rsidRPr="000642FD" w:rsidRDefault="00813814" w:rsidP="00813814">
      <w:pPr>
        <w:tabs>
          <w:tab w:val="num" w:pos="720"/>
        </w:tabs>
        <w:rPr>
          <w:lang w:val="fr-FR"/>
        </w:rPr>
      </w:pPr>
      <w:r w:rsidRPr="000642FD">
        <w:rPr>
          <w:sz w:val="23"/>
          <w:szCs w:val="23"/>
          <w:lang w:val="fr-FR"/>
        </w:rPr>
        <w:t xml:space="preserve">Pour des informations complémentaires, veuillez contacter: </w:t>
      </w:r>
      <w:hyperlink r:id="rId7" w:history="1">
        <w:r w:rsidRPr="000642FD">
          <w:rPr>
            <w:rStyle w:val="Hyperlink"/>
            <w:sz w:val="23"/>
            <w:szCs w:val="23"/>
            <w:lang w:val="fr-FR"/>
          </w:rPr>
          <w:t>mail@roadris</w:t>
        </w:r>
        <w:bookmarkStart w:id="1" w:name="_GoBack"/>
        <w:r w:rsidRPr="000642FD">
          <w:rPr>
            <w:rStyle w:val="Hyperlink"/>
            <w:sz w:val="23"/>
            <w:szCs w:val="23"/>
            <w:lang w:val="fr-FR"/>
          </w:rPr>
          <w:t>k</w:t>
        </w:r>
        <w:bookmarkEnd w:id="1"/>
        <w:r w:rsidRPr="000642FD">
          <w:rPr>
            <w:rStyle w:val="Hyperlink"/>
            <w:sz w:val="23"/>
            <w:szCs w:val="23"/>
            <w:lang w:val="fr-FR"/>
          </w:rPr>
          <w:t>toolkit.com</w:t>
        </w:r>
      </w:hyperlink>
    </w:p>
    <w:sectPr w:rsidR="00F360A4" w:rsidRPr="000642FD" w:rsidSect="003F3990">
      <w:headerReference w:type="first" r:id="rId8"/>
      <w:footerReference w:type="first" r:id="rId9"/>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CE297" w14:textId="77777777" w:rsidR="008A0EDA" w:rsidRDefault="008A0EDA" w:rsidP="003F3990">
      <w:pPr>
        <w:spacing w:after="0" w:line="240" w:lineRule="auto"/>
      </w:pPr>
      <w:r>
        <w:separator/>
      </w:r>
    </w:p>
  </w:endnote>
  <w:endnote w:type="continuationSeparator" w:id="0">
    <w:p w14:paraId="23EC4AAC" w14:textId="77777777" w:rsidR="008A0EDA" w:rsidRDefault="008A0EDA"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AE68" w14:textId="5726B2B3" w:rsidR="003F3990" w:rsidRDefault="00010FF2" w:rsidP="003F3990">
    <w:pPr>
      <w:pStyle w:val="Footer"/>
      <w:tabs>
        <w:tab w:val="clear" w:pos="4513"/>
      </w:tabs>
      <w:spacing w:before="120"/>
      <w:jc w:val="center"/>
    </w:pPr>
    <w:r>
      <w:rPr>
        <w:noProof/>
        <w:color w:val="1E69AA"/>
        <w:sz w:val="32"/>
        <w:szCs w:val="32"/>
        <w:lang w:eastAsia="en-GB"/>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Pr>
        <w:noProof/>
        <w:color w:val="1E69AA"/>
        <w:sz w:val="32"/>
        <w:szCs w:val="32"/>
        <w:lang w:eastAsia="en-GB"/>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E69AA"/>
        <w:sz w:val="32"/>
        <w:szCs w:val="32"/>
        <w:lang w:eastAsia="en-GB"/>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szCs w:val="32"/>
        <w:lang w:val="fr-FR"/>
      </w:rPr>
      <w:t>roadrisktoolkit.com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9933A" w14:textId="77777777" w:rsidR="008A0EDA" w:rsidRDefault="008A0EDA" w:rsidP="003F3990">
      <w:pPr>
        <w:spacing w:after="0" w:line="240" w:lineRule="auto"/>
      </w:pPr>
      <w:r>
        <w:separator/>
      </w:r>
    </w:p>
  </w:footnote>
  <w:footnote w:type="continuationSeparator" w:id="0">
    <w:p w14:paraId="76181BBC" w14:textId="77777777" w:rsidR="008A0EDA" w:rsidRDefault="008A0EDA" w:rsidP="003F3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7431A" w14:textId="4030CC57" w:rsidR="003F3990" w:rsidRDefault="003F3990" w:rsidP="003F3990">
    <w:pPr>
      <w:pStyle w:val="Header"/>
      <w:tabs>
        <w:tab w:val="clear" w:pos="9026"/>
        <w:tab w:val="right" w:pos="8647"/>
      </w:tabs>
      <w:ind w:right="-897"/>
      <w:jc w:val="right"/>
    </w:pPr>
    <w:r>
      <w:rPr>
        <w:noProof/>
        <w:lang w:eastAsia="en-GB"/>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8B09DD"/>
    <w:multiLevelType w:val="singleLevel"/>
    <w:tmpl w:val="B00C572A"/>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E1185"/>
    <w:multiLevelType w:val="hybridMultilevel"/>
    <w:tmpl w:val="920E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15"/>
    <w:rsid w:val="00000DE1"/>
    <w:rsid w:val="00010FF2"/>
    <w:rsid w:val="000250D6"/>
    <w:rsid w:val="000349F3"/>
    <w:rsid w:val="000642FD"/>
    <w:rsid w:val="001372BD"/>
    <w:rsid w:val="0015760F"/>
    <w:rsid w:val="001F1A7D"/>
    <w:rsid w:val="00241FD3"/>
    <w:rsid w:val="002D06D4"/>
    <w:rsid w:val="003202DF"/>
    <w:rsid w:val="00342E24"/>
    <w:rsid w:val="003D65A8"/>
    <w:rsid w:val="003F3990"/>
    <w:rsid w:val="00421AC5"/>
    <w:rsid w:val="004631F0"/>
    <w:rsid w:val="004B47D0"/>
    <w:rsid w:val="00573154"/>
    <w:rsid w:val="005D0F6D"/>
    <w:rsid w:val="005E7F8A"/>
    <w:rsid w:val="006428DE"/>
    <w:rsid w:val="006844B2"/>
    <w:rsid w:val="00692657"/>
    <w:rsid w:val="006C0EDA"/>
    <w:rsid w:val="006E588A"/>
    <w:rsid w:val="006E6A2C"/>
    <w:rsid w:val="00764957"/>
    <w:rsid w:val="007819A6"/>
    <w:rsid w:val="007F6563"/>
    <w:rsid w:val="00813814"/>
    <w:rsid w:val="00820E57"/>
    <w:rsid w:val="008275DE"/>
    <w:rsid w:val="008908E1"/>
    <w:rsid w:val="008A0EDA"/>
    <w:rsid w:val="008B4F51"/>
    <w:rsid w:val="008E3C35"/>
    <w:rsid w:val="00952C71"/>
    <w:rsid w:val="00963ACD"/>
    <w:rsid w:val="00973E14"/>
    <w:rsid w:val="00A17ED9"/>
    <w:rsid w:val="00AE450A"/>
    <w:rsid w:val="00B306DC"/>
    <w:rsid w:val="00B654B2"/>
    <w:rsid w:val="00B72C78"/>
    <w:rsid w:val="00BA302C"/>
    <w:rsid w:val="00C834DB"/>
    <w:rsid w:val="00CA0DBE"/>
    <w:rsid w:val="00CA12CD"/>
    <w:rsid w:val="00CE62E7"/>
    <w:rsid w:val="00D02C94"/>
    <w:rsid w:val="00D46E3B"/>
    <w:rsid w:val="00DC7C5D"/>
    <w:rsid w:val="00E27B34"/>
    <w:rsid w:val="00E64A52"/>
    <w:rsid w:val="00EB0692"/>
    <w:rsid w:val="00EB0B68"/>
    <w:rsid w:val="00EC1F20"/>
    <w:rsid w:val="00EC5615"/>
    <w:rsid w:val="00EE41D0"/>
    <w:rsid w:val="00F30D28"/>
    <w:rsid w:val="00F32D1E"/>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customStyle="1"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roadrisktoolk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Elena</cp:lastModifiedBy>
  <cp:revision>4</cp:revision>
  <dcterms:created xsi:type="dcterms:W3CDTF">2020-05-27T15:43:00Z</dcterms:created>
  <dcterms:modified xsi:type="dcterms:W3CDTF">2020-05-31T15:16:00Z</dcterms:modified>
</cp:coreProperties>
</file>