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p w14:paraId="58B694B5" w14:textId="6FD8B35C" w:rsidR="00EC5615" w:rsidRDefault="00EC5615">
      <w:r>
        <w:t xml:space="preserve">The following assessment </w:t>
      </w:r>
      <w:r w:rsidR="00E27B34">
        <w:t>allows you to conduct a self-assessment for your organisation (Corporate Level).</w:t>
      </w:r>
    </w:p>
    <w:p w14:paraId="1407A6C5" w14:textId="049580C1" w:rsidR="00EC5615" w:rsidRDefault="00EC5615"/>
    <w:p w14:paraId="7D49B645" w14:textId="61BE8D28" w:rsidR="00EC5615" w:rsidRDefault="00EC5615" w:rsidP="00EC5615">
      <w:r w:rsidRPr="00EC5615">
        <w:t>Use 3 levels of self-assessment:</w:t>
      </w:r>
    </w:p>
    <w:p w14:paraId="69F4AEB2" w14:textId="320E17D7" w:rsidR="00EC5615" w:rsidRDefault="00EC5615" w:rsidP="00EC5615">
      <w:pPr>
        <w:pStyle w:val="ListParagraph"/>
        <w:numPr>
          <w:ilvl w:val="0"/>
          <w:numId w:val="1"/>
        </w:numPr>
      </w:pPr>
      <w:r>
        <w:t xml:space="preserve">Good - Everything </w:t>
      </w:r>
      <w:r w:rsidR="00DC7C5D">
        <w:t xml:space="preserve">included in the detail </w:t>
      </w:r>
      <w:r>
        <w:t>is in place.</w:t>
      </w:r>
    </w:p>
    <w:p w14:paraId="6ADEE4D0" w14:textId="06AF86A0" w:rsidR="00EC5615" w:rsidRDefault="00EC5615" w:rsidP="00EC5615">
      <w:pPr>
        <w:pStyle w:val="ListParagraph"/>
        <w:numPr>
          <w:ilvl w:val="0"/>
          <w:numId w:val="1"/>
        </w:numPr>
      </w:pPr>
      <w:r>
        <w:t>Intermediate - Some things</w:t>
      </w:r>
      <w:r w:rsidR="00DC7C5D">
        <w:t xml:space="preserve"> included in the detail </w:t>
      </w:r>
      <w:r>
        <w:t>are in place.</w:t>
      </w:r>
    </w:p>
    <w:p w14:paraId="09975112" w14:textId="312491C3" w:rsidR="00EC5615" w:rsidRDefault="00EC5615" w:rsidP="00EC5615">
      <w:pPr>
        <w:pStyle w:val="ListParagraph"/>
        <w:numPr>
          <w:ilvl w:val="0"/>
          <w:numId w:val="1"/>
        </w:numPr>
      </w:pPr>
      <w:r>
        <w:t xml:space="preserve">Poor - Few or no things </w:t>
      </w:r>
      <w:r w:rsidR="00DC7C5D">
        <w:t xml:space="preserve">in the detail </w:t>
      </w:r>
      <w:r>
        <w:t>are in place.</w:t>
      </w:r>
    </w:p>
    <w:p w14:paraId="73246066" w14:textId="77777777" w:rsidR="00EC5615" w:rsidRDefault="00EC5615" w:rsidP="00EC5615">
      <w:r>
        <w:t>Scoring:</w:t>
      </w:r>
    </w:p>
    <w:p w14:paraId="5593262F" w14:textId="77777777" w:rsidR="00EC5615" w:rsidRDefault="00EC5615" w:rsidP="00EC5615">
      <w:pPr>
        <w:pStyle w:val="ListParagraph"/>
        <w:numPr>
          <w:ilvl w:val="0"/>
          <w:numId w:val="2"/>
        </w:numPr>
      </w:pPr>
      <w:r>
        <w:t>Good - 1</w:t>
      </w:r>
    </w:p>
    <w:p w14:paraId="092CC01B" w14:textId="77777777" w:rsidR="00EC5615" w:rsidRDefault="00EC5615" w:rsidP="00EC5615">
      <w:pPr>
        <w:pStyle w:val="ListParagraph"/>
        <w:numPr>
          <w:ilvl w:val="0"/>
          <w:numId w:val="2"/>
        </w:numPr>
      </w:pPr>
      <w:r>
        <w:t>Intermediate - 0.5</w:t>
      </w:r>
    </w:p>
    <w:p w14:paraId="5CED1821" w14:textId="2D3CDFE4" w:rsidR="00EC5615" w:rsidRDefault="00EC5615" w:rsidP="00EC5615">
      <w:pPr>
        <w:pStyle w:val="ListParagraph"/>
        <w:numPr>
          <w:ilvl w:val="0"/>
          <w:numId w:val="2"/>
        </w:numPr>
      </w:pPr>
      <w:r>
        <w:t>Poor – 0</w:t>
      </w:r>
    </w:p>
    <w:p w14:paraId="47071AB1" w14:textId="525D4B9D" w:rsidR="00EC5615" w:rsidRDefault="00EC5615" w:rsidP="00EC5615">
      <w:r>
        <w:t>Ranking</w:t>
      </w:r>
      <w:r w:rsidR="00DC7C5D">
        <w:t xml:space="preserve"> (overall score)</w:t>
      </w:r>
      <w:r>
        <w:t>:</w:t>
      </w:r>
    </w:p>
    <w:p w14:paraId="3ABB915C" w14:textId="77777777" w:rsidR="00EC5615" w:rsidRDefault="00EC5615" w:rsidP="00EC5615">
      <w:pPr>
        <w:pStyle w:val="ListParagraph"/>
        <w:numPr>
          <w:ilvl w:val="0"/>
          <w:numId w:val="3"/>
        </w:numPr>
      </w:pPr>
      <w:r>
        <w:t>Good - 75-100%</w:t>
      </w:r>
    </w:p>
    <w:p w14:paraId="48C45834" w14:textId="77777777" w:rsidR="00EC5615" w:rsidRDefault="00EC5615" w:rsidP="00EC5615">
      <w:pPr>
        <w:pStyle w:val="ListParagraph"/>
        <w:numPr>
          <w:ilvl w:val="0"/>
          <w:numId w:val="3"/>
        </w:numPr>
      </w:pPr>
      <w:r>
        <w:t>Intermediate - 25-75%</w:t>
      </w:r>
    </w:p>
    <w:p w14:paraId="7B227381" w14:textId="1CA4A89E" w:rsidR="00EC5615" w:rsidRDefault="00EC5615" w:rsidP="00EC5615">
      <w:pPr>
        <w:pStyle w:val="ListParagraph"/>
        <w:numPr>
          <w:ilvl w:val="0"/>
          <w:numId w:val="3"/>
        </w:numPr>
      </w:pPr>
      <w:r>
        <w:t>Poor - 0-25%</w:t>
      </w:r>
    </w:p>
    <w:p w14:paraId="3E6E5AD4" w14:textId="77777777" w:rsidR="00000DE1" w:rsidRDefault="00000DE1"/>
    <w:p w14:paraId="244BC534" w14:textId="77777777" w:rsidR="00E27B34" w:rsidRDefault="00AE450A" w:rsidP="00E27B34">
      <w:r>
        <w:t xml:space="preserve">Note – the document refers to Grey Fleet vehicles.  These are any vehicles that are not owned or leased/hired by the organisation, typically </w:t>
      </w:r>
      <w:r w:rsidR="00000DE1">
        <w:t>ones owned or supplied by the employee and used for making work-related road journeys.</w:t>
      </w:r>
      <w:r w:rsidR="00E27B34" w:rsidRPr="00E27B34">
        <w:t xml:space="preserve"> </w:t>
      </w:r>
    </w:p>
    <w:p w14:paraId="68B0897D" w14:textId="77777777" w:rsidR="00E27B34" w:rsidRDefault="00E27B34" w:rsidP="00E27B34"/>
    <w:p w14:paraId="06EACED1" w14:textId="72E5DA50" w:rsidR="00E27B34" w:rsidRPr="00E27B34" w:rsidRDefault="00E27B34" w:rsidP="00E27B34">
      <w:r>
        <w:t>If you have any queries on the use of this document, contact</w:t>
      </w:r>
      <w:r w:rsidRPr="00E27B34">
        <w:t>:</w:t>
      </w:r>
      <w:r>
        <w:t xml:space="preserve"> </w:t>
      </w:r>
      <w:hyperlink r:id="rId7" w:history="1">
        <w:r w:rsidRPr="00E27B34">
          <w:rPr>
            <w:rStyle w:val="Hyperlink"/>
          </w:rPr>
          <w:t>mail@roadrisktoolkit.com</w:t>
        </w:r>
      </w:hyperlink>
    </w:p>
    <w:p w14:paraId="790CE537" w14:textId="77777777" w:rsidR="00E27B34" w:rsidRPr="00E27B34" w:rsidRDefault="00E27B34" w:rsidP="00E27B34">
      <w:r w:rsidRPr="00E27B34">
        <w:t xml:space="preserve">For free eLearning modules visit </w:t>
      </w:r>
      <w:hyperlink r:id="rId8" w:history="1">
        <w:r w:rsidRPr="00E27B34">
          <w:rPr>
            <w:rStyle w:val="Hyperlink"/>
          </w:rPr>
          <w:t>https://roadrisktoolkit.com/</w:t>
        </w:r>
      </w:hyperlink>
    </w:p>
    <w:p w14:paraId="436D9567" w14:textId="01C90B80" w:rsidR="00E27B34" w:rsidRPr="00E27B34" w:rsidRDefault="00EC5615" w:rsidP="00E27B34">
      <w:r>
        <w:br w:type="page"/>
      </w:r>
      <w:bookmarkEnd w:id="0"/>
      <w:r w:rsidR="00E27B34" w:rsidRPr="00E27B34">
        <w:lastRenderedPageBreak/>
        <w:t xml:space="preserve"> </w:t>
      </w:r>
      <w:bookmarkStart w:id="1" w:name="_GoBack"/>
      <w:bookmarkEnd w:id="1"/>
    </w:p>
    <w:p w14:paraId="73E575E9" w14:textId="5E095DD1" w:rsidR="00EC5615" w:rsidRDefault="00EC5615"/>
    <w:tbl>
      <w:tblPr>
        <w:tblStyle w:val="TableGrid"/>
        <w:tblW w:w="0" w:type="auto"/>
        <w:tblLook w:val="04A0" w:firstRow="1" w:lastRow="0" w:firstColumn="1" w:lastColumn="0" w:noHBand="0" w:noVBand="1"/>
      </w:tblPr>
      <w:tblGrid>
        <w:gridCol w:w="3005"/>
        <w:gridCol w:w="5212"/>
        <w:gridCol w:w="799"/>
      </w:tblGrid>
      <w:tr w:rsidR="003F3990" w:rsidRPr="003F3990" w14:paraId="19DCC199" w14:textId="77777777" w:rsidTr="003F3990">
        <w:trPr>
          <w:trHeight w:val="567"/>
        </w:trPr>
        <w:tc>
          <w:tcPr>
            <w:tcW w:w="9016" w:type="dxa"/>
            <w:gridSpan w:val="3"/>
            <w:shd w:val="clear" w:color="auto" w:fill="1B8C89"/>
            <w:vAlign w:val="center"/>
          </w:tcPr>
          <w:p w14:paraId="5939CF91" w14:textId="4E74B47C" w:rsidR="00FC3DAD" w:rsidRPr="003F3990" w:rsidRDefault="00FC3DAD" w:rsidP="00FC3DAD">
            <w:pPr>
              <w:jc w:val="center"/>
              <w:rPr>
                <w:color w:val="FFFFFF" w:themeColor="background1"/>
                <w:sz w:val="28"/>
                <w:szCs w:val="28"/>
              </w:rPr>
            </w:pPr>
            <w:r w:rsidRPr="003F3990">
              <w:rPr>
                <w:b/>
                <w:bCs/>
                <w:color w:val="FFFFFF" w:themeColor="background1"/>
                <w:sz w:val="28"/>
                <w:szCs w:val="28"/>
              </w:rPr>
              <w:t>Management</w:t>
            </w:r>
          </w:p>
        </w:tc>
      </w:tr>
      <w:tr w:rsidR="00EC5615" w14:paraId="7E32764E" w14:textId="77777777" w:rsidTr="00FC3DAD">
        <w:tc>
          <w:tcPr>
            <w:tcW w:w="3005" w:type="dxa"/>
            <w:vAlign w:val="center"/>
          </w:tcPr>
          <w:p w14:paraId="50806FC6" w14:textId="5F8E164F" w:rsidR="00EC5615" w:rsidRPr="00FC3DAD" w:rsidRDefault="00EC5615" w:rsidP="00FC3DAD">
            <w:pPr>
              <w:rPr>
                <w:b/>
                <w:bCs/>
              </w:rPr>
            </w:pPr>
            <w:r w:rsidRPr="00FC3DAD">
              <w:rPr>
                <w:b/>
                <w:bCs/>
              </w:rPr>
              <w:t>Topic</w:t>
            </w:r>
          </w:p>
        </w:tc>
        <w:tc>
          <w:tcPr>
            <w:tcW w:w="5212" w:type="dxa"/>
          </w:tcPr>
          <w:p w14:paraId="6A4CEAC0" w14:textId="2C3B741E" w:rsidR="00EC5615" w:rsidRPr="00FC3DAD" w:rsidRDefault="00EC5615">
            <w:pPr>
              <w:rPr>
                <w:b/>
                <w:bCs/>
              </w:rPr>
            </w:pPr>
            <w:r w:rsidRPr="00FC3DAD">
              <w:rPr>
                <w:b/>
                <w:bCs/>
              </w:rPr>
              <w:t>Detail</w:t>
            </w:r>
          </w:p>
        </w:tc>
        <w:tc>
          <w:tcPr>
            <w:tcW w:w="799" w:type="dxa"/>
          </w:tcPr>
          <w:p w14:paraId="23D6B034" w14:textId="09F7C654" w:rsidR="00EC5615" w:rsidRPr="00FC3DAD" w:rsidRDefault="00EC5615">
            <w:pPr>
              <w:rPr>
                <w:b/>
                <w:bCs/>
              </w:rPr>
            </w:pPr>
            <w:r w:rsidRPr="00FC3DAD">
              <w:rPr>
                <w:b/>
                <w:bCs/>
              </w:rPr>
              <w:t>Score</w:t>
            </w:r>
          </w:p>
        </w:tc>
      </w:tr>
      <w:tr w:rsidR="003F3990" w:rsidRPr="003F3990" w14:paraId="0DD6484D" w14:textId="77777777" w:rsidTr="00FC3DAD">
        <w:tc>
          <w:tcPr>
            <w:tcW w:w="9016" w:type="dxa"/>
            <w:gridSpan w:val="3"/>
            <w:vAlign w:val="center"/>
          </w:tcPr>
          <w:p w14:paraId="1F6F59D7" w14:textId="040426E1" w:rsidR="00EC5615" w:rsidRPr="003F3990" w:rsidRDefault="00EC5615" w:rsidP="00FC3DAD">
            <w:pPr>
              <w:rPr>
                <w:b/>
                <w:bCs/>
                <w:color w:val="1E69AA"/>
              </w:rPr>
            </w:pPr>
            <w:r w:rsidRPr="003F3990">
              <w:rPr>
                <w:b/>
                <w:bCs/>
                <w:color w:val="1E69AA"/>
              </w:rPr>
              <w:t>Leadership</w:t>
            </w:r>
          </w:p>
        </w:tc>
      </w:tr>
      <w:tr w:rsidR="00EC5615" w14:paraId="3471C215" w14:textId="77777777" w:rsidTr="00FC3DAD">
        <w:tc>
          <w:tcPr>
            <w:tcW w:w="3005" w:type="dxa"/>
            <w:vAlign w:val="center"/>
          </w:tcPr>
          <w:p w14:paraId="5FEF720C" w14:textId="4AD2B13E" w:rsidR="00EC5615" w:rsidRDefault="00EC5615" w:rsidP="00FC3DAD">
            <w:r w:rsidRPr="00EC5615">
              <w:t>CEO commitment</w:t>
            </w:r>
          </w:p>
        </w:tc>
        <w:tc>
          <w:tcPr>
            <w:tcW w:w="5212" w:type="dxa"/>
          </w:tcPr>
          <w:p w14:paraId="7FF72CF8" w14:textId="745BCCFD" w:rsidR="00EC5615" w:rsidRDefault="00EC5615">
            <w:r w:rsidRPr="00EC5615">
              <w:t>The CEO, or equivalent, is the main sponsor of the road safety initiative, is accountable for the strategy and provides sufficient budget for the program.</w:t>
            </w:r>
          </w:p>
        </w:tc>
        <w:tc>
          <w:tcPr>
            <w:tcW w:w="799" w:type="dxa"/>
          </w:tcPr>
          <w:p w14:paraId="4885148A" w14:textId="77777777" w:rsidR="00EC5615" w:rsidRDefault="00EC5615"/>
        </w:tc>
      </w:tr>
      <w:tr w:rsidR="00EC5615" w14:paraId="569B67D9" w14:textId="77777777" w:rsidTr="00FC3DAD">
        <w:tc>
          <w:tcPr>
            <w:tcW w:w="3005" w:type="dxa"/>
            <w:vAlign w:val="center"/>
          </w:tcPr>
          <w:p w14:paraId="509E8130" w14:textId="5625F171" w:rsidR="00EC5615" w:rsidRPr="00EC5615" w:rsidRDefault="00EC5615" w:rsidP="00FC3DAD">
            <w:r w:rsidRPr="00EC5615">
              <w:t>Leading by example</w:t>
            </w:r>
          </w:p>
        </w:tc>
        <w:tc>
          <w:tcPr>
            <w:tcW w:w="5212" w:type="dxa"/>
          </w:tcPr>
          <w:p w14:paraId="6BCEFB4E" w14:textId="190427DD" w:rsidR="00EC5615" w:rsidRPr="00EC5615" w:rsidRDefault="00EC5615">
            <w:r w:rsidRPr="00EC5615">
              <w:t xml:space="preserve">Senior Managers are always seen to be driving safely and always following </w:t>
            </w:r>
            <w:r w:rsidR="00DC7C5D">
              <w:t xml:space="preserve">safe driving </w:t>
            </w:r>
            <w:r w:rsidRPr="00EC5615">
              <w:t xml:space="preserve">policies &amp; procedures.  Their vehicles adhere to the safety policy, including </w:t>
            </w:r>
            <w:r>
              <w:t>having</w:t>
            </w:r>
            <w:r w:rsidRPr="00EC5615">
              <w:t xml:space="preserve"> telemetry devices </w:t>
            </w:r>
            <w:r>
              <w:t xml:space="preserve">fitted </w:t>
            </w:r>
            <w:r w:rsidRPr="00EC5615">
              <w:t>where these are used elsewhere.</w:t>
            </w:r>
          </w:p>
        </w:tc>
        <w:tc>
          <w:tcPr>
            <w:tcW w:w="799" w:type="dxa"/>
          </w:tcPr>
          <w:p w14:paraId="7E8BDC9D" w14:textId="77777777" w:rsidR="00EC5615" w:rsidRDefault="00EC5615"/>
        </w:tc>
      </w:tr>
      <w:tr w:rsidR="00FC3DAD" w:rsidRPr="003F3990" w14:paraId="00287126" w14:textId="77777777" w:rsidTr="00FC3DAD">
        <w:tc>
          <w:tcPr>
            <w:tcW w:w="9016" w:type="dxa"/>
            <w:gridSpan w:val="3"/>
            <w:vAlign w:val="center"/>
          </w:tcPr>
          <w:p w14:paraId="0D047C7D" w14:textId="3ADD7BE3" w:rsidR="00FC3DAD" w:rsidRPr="003F3990" w:rsidRDefault="00FC3DAD" w:rsidP="00FC3DAD">
            <w:pPr>
              <w:rPr>
                <w:b/>
                <w:bCs/>
                <w:color w:val="1E69AA"/>
              </w:rPr>
            </w:pPr>
            <w:r w:rsidRPr="003F3990">
              <w:rPr>
                <w:b/>
                <w:bCs/>
                <w:color w:val="1E69AA"/>
              </w:rPr>
              <w:t>Line Managers</w:t>
            </w:r>
          </w:p>
        </w:tc>
      </w:tr>
      <w:tr w:rsidR="00FC3DAD" w14:paraId="50F904FB" w14:textId="77777777" w:rsidTr="00FC3DAD">
        <w:tc>
          <w:tcPr>
            <w:tcW w:w="3005" w:type="dxa"/>
            <w:vAlign w:val="center"/>
          </w:tcPr>
          <w:p w14:paraId="5EE11ADA" w14:textId="5826F2AA" w:rsidR="00FC3DAD" w:rsidRDefault="00FC3DAD" w:rsidP="00FC3DAD">
            <w:r>
              <w:t>Training</w:t>
            </w:r>
          </w:p>
        </w:tc>
        <w:tc>
          <w:tcPr>
            <w:tcW w:w="5212" w:type="dxa"/>
          </w:tcPr>
          <w:p w14:paraId="7CD006C4" w14:textId="3725092E" w:rsidR="00FC3DAD" w:rsidRPr="00EC5615" w:rsidRDefault="00FC3DAD">
            <w:r w:rsidRPr="00FC3DAD">
              <w:t>Line Managers are fully trained in their roles and responsibilities for keeping their staff safe on the roads, what the risks are, and how to conduct driver debriefs following incidents or telemetry events.</w:t>
            </w:r>
          </w:p>
        </w:tc>
        <w:tc>
          <w:tcPr>
            <w:tcW w:w="799" w:type="dxa"/>
          </w:tcPr>
          <w:p w14:paraId="53A08AC8" w14:textId="77777777" w:rsidR="00FC3DAD" w:rsidRDefault="00FC3DAD"/>
        </w:tc>
      </w:tr>
      <w:tr w:rsidR="00FC3DAD" w14:paraId="5DC52F51" w14:textId="77777777" w:rsidTr="00FC3DAD">
        <w:tc>
          <w:tcPr>
            <w:tcW w:w="3005" w:type="dxa"/>
            <w:vAlign w:val="center"/>
          </w:tcPr>
          <w:p w14:paraId="36189DBA" w14:textId="56A4113C" w:rsidR="00FC3DAD" w:rsidRDefault="00FC3DAD" w:rsidP="00FC3DAD">
            <w:r>
              <w:t>Driver engagement</w:t>
            </w:r>
          </w:p>
        </w:tc>
        <w:tc>
          <w:tcPr>
            <w:tcW w:w="5212" w:type="dxa"/>
          </w:tcPr>
          <w:p w14:paraId="6967C734" w14:textId="3174D588" w:rsidR="00FC3DAD" w:rsidRPr="00EC5615" w:rsidRDefault="00FC3DAD">
            <w:r w:rsidRPr="00FC3DAD">
              <w:t>Line Managers conduct formal driver debriefs at least once per month, with formal records kept.</w:t>
            </w:r>
          </w:p>
        </w:tc>
        <w:tc>
          <w:tcPr>
            <w:tcW w:w="799" w:type="dxa"/>
          </w:tcPr>
          <w:p w14:paraId="4D51FF8A" w14:textId="77777777" w:rsidR="00FC3DAD" w:rsidRDefault="00FC3DAD"/>
        </w:tc>
      </w:tr>
      <w:tr w:rsidR="00FC3DAD" w14:paraId="1B73D8BA" w14:textId="77777777" w:rsidTr="00FC3DAD">
        <w:tc>
          <w:tcPr>
            <w:tcW w:w="3005" w:type="dxa"/>
            <w:vAlign w:val="center"/>
          </w:tcPr>
          <w:p w14:paraId="7E235ECD" w14:textId="563A4E6A" w:rsidR="00FC3DAD" w:rsidRDefault="00FC3DAD" w:rsidP="00FC3DAD">
            <w:r>
              <w:t>Leading by example</w:t>
            </w:r>
          </w:p>
        </w:tc>
        <w:tc>
          <w:tcPr>
            <w:tcW w:w="5212" w:type="dxa"/>
          </w:tcPr>
          <w:p w14:paraId="2DF8CD71" w14:textId="1179F565" w:rsidR="00FC3DAD" w:rsidRPr="00FC3DAD" w:rsidRDefault="00FC3DAD">
            <w:r w:rsidRPr="00FC3DAD">
              <w:t>Line Managers are always seen to be driving safely and always following policies &amp; procedures.  Their vehicles adhere to the safety policy, including the fitment of telemetry devices where these are used elsewhere.</w:t>
            </w:r>
          </w:p>
        </w:tc>
        <w:tc>
          <w:tcPr>
            <w:tcW w:w="799" w:type="dxa"/>
          </w:tcPr>
          <w:p w14:paraId="3CEE4257" w14:textId="77777777" w:rsidR="00FC3DAD" w:rsidRDefault="00FC3DAD"/>
        </w:tc>
      </w:tr>
      <w:tr w:rsidR="00FC3DAD" w:rsidRPr="003F3990" w14:paraId="22BE52C5" w14:textId="77777777" w:rsidTr="00FC3DAD">
        <w:tc>
          <w:tcPr>
            <w:tcW w:w="9016" w:type="dxa"/>
            <w:gridSpan w:val="3"/>
            <w:vAlign w:val="center"/>
          </w:tcPr>
          <w:p w14:paraId="2CED32B0" w14:textId="6C561ACE" w:rsidR="00FC3DAD" w:rsidRPr="003F3990" w:rsidRDefault="00FC3DAD" w:rsidP="00FC3DAD">
            <w:pPr>
              <w:rPr>
                <w:b/>
                <w:bCs/>
                <w:color w:val="1E69AA"/>
              </w:rPr>
            </w:pPr>
            <w:r w:rsidRPr="003F3990">
              <w:rPr>
                <w:b/>
                <w:bCs/>
                <w:color w:val="1E69AA"/>
              </w:rPr>
              <w:t>Financial Management</w:t>
            </w:r>
          </w:p>
        </w:tc>
      </w:tr>
      <w:tr w:rsidR="00FC3DAD" w14:paraId="35341EED" w14:textId="77777777" w:rsidTr="00FC3DAD">
        <w:tc>
          <w:tcPr>
            <w:tcW w:w="3005" w:type="dxa"/>
            <w:vAlign w:val="center"/>
          </w:tcPr>
          <w:p w14:paraId="3BAF9C25" w14:textId="324C17CF" w:rsidR="00FC3DAD" w:rsidRDefault="00FC3DAD" w:rsidP="00FC3DAD">
            <w:r>
              <w:t>Total Cost of Risk</w:t>
            </w:r>
          </w:p>
        </w:tc>
        <w:tc>
          <w:tcPr>
            <w:tcW w:w="5212" w:type="dxa"/>
          </w:tcPr>
          <w:p w14:paraId="5B05F841" w14:textId="0351E0BB" w:rsidR="00FC3DAD" w:rsidRPr="00FC3DAD" w:rsidRDefault="00FC3DAD">
            <w:r w:rsidRPr="00FC3DAD">
              <w:t xml:space="preserve">The Total Cost of Risk, including ALL uninsured losses / hidden costs, is known and understood throughout the organisation, and is also understood in relation to how </w:t>
            </w:r>
            <w:r w:rsidR="00DC7C5D">
              <w:t>the revenue required to fund the Total Cost of Risk</w:t>
            </w:r>
            <w:r w:rsidRPr="00FC3DAD">
              <w:t xml:space="preserve"> relates to the main product or service.</w:t>
            </w:r>
          </w:p>
        </w:tc>
        <w:tc>
          <w:tcPr>
            <w:tcW w:w="799" w:type="dxa"/>
          </w:tcPr>
          <w:p w14:paraId="0F11B407" w14:textId="77777777" w:rsidR="00FC3DAD" w:rsidRDefault="00FC3DAD"/>
        </w:tc>
      </w:tr>
      <w:tr w:rsidR="00FC3DAD" w14:paraId="18F37A8F" w14:textId="77777777" w:rsidTr="00FC3DAD">
        <w:tc>
          <w:tcPr>
            <w:tcW w:w="3005" w:type="dxa"/>
            <w:vAlign w:val="center"/>
          </w:tcPr>
          <w:p w14:paraId="7AC220E4" w14:textId="267E7949" w:rsidR="00FC3DAD" w:rsidRDefault="00FC3DAD" w:rsidP="00FC3DAD">
            <w:r>
              <w:t>Risk Management budget</w:t>
            </w:r>
          </w:p>
        </w:tc>
        <w:tc>
          <w:tcPr>
            <w:tcW w:w="5212" w:type="dxa"/>
          </w:tcPr>
          <w:p w14:paraId="0474C531" w14:textId="5399E4AC" w:rsidR="00FC3DAD" w:rsidRPr="00FC3DAD" w:rsidRDefault="00FC3DAD">
            <w:r w:rsidRPr="00FC3DAD">
              <w:t>The work-related road risk management program has a separate budget, sufficient for the agreed actions, ring-fenced and reviewed at least annually in line with the evolution of the strategy and program.</w:t>
            </w:r>
          </w:p>
        </w:tc>
        <w:tc>
          <w:tcPr>
            <w:tcW w:w="799" w:type="dxa"/>
          </w:tcPr>
          <w:p w14:paraId="0EBD8DBE" w14:textId="77777777" w:rsidR="00FC3DAD" w:rsidRDefault="00FC3DAD"/>
        </w:tc>
      </w:tr>
      <w:tr w:rsidR="00FC3DAD" w:rsidRPr="003F3990" w14:paraId="10A3D3BD" w14:textId="77777777" w:rsidTr="00FC3DAD">
        <w:tc>
          <w:tcPr>
            <w:tcW w:w="9016" w:type="dxa"/>
            <w:gridSpan w:val="3"/>
            <w:vAlign w:val="center"/>
          </w:tcPr>
          <w:p w14:paraId="6EF38E37" w14:textId="69381DDE" w:rsidR="00FC3DAD" w:rsidRPr="003F3990" w:rsidRDefault="00FC3DAD" w:rsidP="00FC3DAD">
            <w:pPr>
              <w:rPr>
                <w:b/>
                <w:bCs/>
                <w:color w:val="1E69AA"/>
              </w:rPr>
            </w:pPr>
            <w:r w:rsidRPr="003F3990">
              <w:rPr>
                <w:b/>
                <w:bCs/>
                <w:color w:val="1E69AA"/>
              </w:rPr>
              <w:t>Operational Conflicts</w:t>
            </w:r>
          </w:p>
        </w:tc>
      </w:tr>
      <w:tr w:rsidR="00FC3DAD" w14:paraId="205E2495" w14:textId="77777777" w:rsidTr="00FC3DAD">
        <w:tc>
          <w:tcPr>
            <w:tcW w:w="3005" w:type="dxa"/>
            <w:vAlign w:val="center"/>
          </w:tcPr>
          <w:p w14:paraId="015AB623" w14:textId="76D59CB0" w:rsidR="00FC3DAD" w:rsidRDefault="00FC3DAD" w:rsidP="00FC3DAD">
            <w:r w:rsidRPr="00FC3DAD">
              <w:t>Aligning operating practices with safe driving requirements</w:t>
            </w:r>
          </w:p>
        </w:tc>
        <w:tc>
          <w:tcPr>
            <w:tcW w:w="5212" w:type="dxa"/>
          </w:tcPr>
          <w:p w14:paraId="100A0E52" w14:textId="7D1C95DE" w:rsidR="00FC3DAD" w:rsidRPr="00FC3DAD" w:rsidRDefault="00FC3DAD">
            <w:r w:rsidRPr="00FC3DAD">
              <w:t>Operational policies, procedures and practices are fully aligned with safe driving requirements and the organisation's safe driving policies.  Any changes to operations, including acquisitions, take account of safe driving requirements before being finalised.</w:t>
            </w:r>
          </w:p>
        </w:tc>
        <w:tc>
          <w:tcPr>
            <w:tcW w:w="799" w:type="dxa"/>
          </w:tcPr>
          <w:p w14:paraId="6CD41CB4" w14:textId="77777777" w:rsidR="00FC3DAD" w:rsidRDefault="00FC3DAD"/>
        </w:tc>
      </w:tr>
      <w:tr w:rsidR="00FC3DAD" w:rsidRPr="003F3990" w14:paraId="47772A9A" w14:textId="77777777" w:rsidTr="00FC3DAD">
        <w:tc>
          <w:tcPr>
            <w:tcW w:w="9016" w:type="dxa"/>
            <w:gridSpan w:val="3"/>
            <w:vAlign w:val="center"/>
          </w:tcPr>
          <w:p w14:paraId="6E1F7277" w14:textId="216E186B" w:rsidR="00FC3DAD" w:rsidRPr="003F3990" w:rsidRDefault="00FC3DAD" w:rsidP="00FC3DAD">
            <w:pPr>
              <w:rPr>
                <w:b/>
                <w:bCs/>
                <w:color w:val="1E69AA"/>
              </w:rPr>
            </w:pPr>
            <w:r w:rsidRPr="003F3990">
              <w:rPr>
                <w:b/>
                <w:bCs/>
                <w:color w:val="1E69AA"/>
              </w:rPr>
              <w:t>Driver Supervision</w:t>
            </w:r>
          </w:p>
        </w:tc>
      </w:tr>
      <w:tr w:rsidR="00FC3DAD" w14:paraId="79DA9A0A" w14:textId="77777777" w:rsidTr="00FC3DAD">
        <w:tc>
          <w:tcPr>
            <w:tcW w:w="3005" w:type="dxa"/>
            <w:vAlign w:val="center"/>
          </w:tcPr>
          <w:p w14:paraId="513730F1" w14:textId="4F7E6032" w:rsidR="00FC3DAD" w:rsidRPr="00FC3DAD" w:rsidRDefault="00FC3DAD" w:rsidP="00FC3DAD">
            <w:r w:rsidRPr="00FC3DAD">
              <w:t>Driver monitoring</w:t>
            </w:r>
          </w:p>
        </w:tc>
        <w:tc>
          <w:tcPr>
            <w:tcW w:w="5212" w:type="dxa"/>
          </w:tcPr>
          <w:p w14:paraId="4D5D6225" w14:textId="2E7800F5" w:rsidR="00FC3DAD" w:rsidRPr="00FC3DAD" w:rsidRDefault="00FC3DAD">
            <w:r w:rsidRPr="00FC3DAD">
              <w:t>All drivers, including Grey Fleet drivers, are routinely and transparently monitored through the use of telemetry data, accompanied drives, public reporting</w:t>
            </w:r>
            <w:r w:rsidR="00DC7C5D">
              <w:t xml:space="preserve"> of observed bad driving</w:t>
            </w:r>
            <w:r w:rsidRPr="00FC3DAD">
              <w:t xml:space="preserve">, analysis of records (fuel, </w:t>
            </w:r>
            <w:r w:rsidR="00DC7C5D" w:rsidRPr="00FC3DAD">
              <w:t xml:space="preserve">maintenance, </w:t>
            </w:r>
            <w:r w:rsidR="00DC7C5D">
              <w:t xml:space="preserve">mobile </w:t>
            </w:r>
            <w:r w:rsidRPr="00FC3DAD">
              <w:t>phone) as appropriate.</w:t>
            </w:r>
          </w:p>
        </w:tc>
        <w:tc>
          <w:tcPr>
            <w:tcW w:w="799" w:type="dxa"/>
          </w:tcPr>
          <w:p w14:paraId="128B020E" w14:textId="77777777" w:rsidR="00FC3DAD" w:rsidRDefault="00FC3DAD"/>
        </w:tc>
      </w:tr>
      <w:tr w:rsidR="00FC3DAD" w:rsidRPr="003F3990" w14:paraId="452BEEEC" w14:textId="77777777" w:rsidTr="00FC3DAD">
        <w:tc>
          <w:tcPr>
            <w:tcW w:w="9016" w:type="dxa"/>
            <w:gridSpan w:val="3"/>
            <w:vAlign w:val="center"/>
          </w:tcPr>
          <w:p w14:paraId="61D1B57A" w14:textId="51F90502" w:rsidR="00FC3DAD" w:rsidRPr="003F3990" w:rsidRDefault="00FC3DAD" w:rsidP="00FC3DAD">
            <w:pPr>
              <w:rPr>
                <w:b/>
                <w:bCs/>
                <w:color w:val="1E69AA"/>
              </w:rPr>
            </w:pPr>
            <w:r w:rsidRPr="003F3990">
              <w:rPr>
                <w:b/>
                <w:bCs/>
                <w:color w:val="1E69AA"/>
              </w:rPr>
              <w:t>Driver Selection</w:t>
            </w:r>
          </w:p>
        </w:tc>
      </w:tr>
      <w:tr w:rsidR="00FC3DAD" w14:paraId="1817C23B" w14:textId="77777777" w:rsidTr="00FC3DAD">
        <w:tc>
          <w:tcPr>
            <w:tcW w:w="3005" w:type="dxa"/>
            <w:vAlign w:val="center"/>
          </w:tcPr>
          <w:p w14:paraId="24E44E86" w14:textId="058089F1" w:rsidR="00FC3DAD" w:rsidRPr="00FC3DAD" w:rsidRDefault="00FC3DAD" w:rsidP="00FC3DAD">
            <w:r w:rsidRPr="00FC3DAD">
              <w:lastRenderedPageBreak/>
              <w:t>Recruitment</w:t>
            </w:r>
          </w:p>
        </w:tc>
        <w:tc>
          <w:tcPr>
            <w:tcW w:w="5212" w:type="dxa"/>
          </w:tcPr>
          <w:p w14:paraId="65A52EA3" w14:textId="647BB527" w:rsidR="00FC3DAD" w:rsidRPr="00FC3DAD" w:rsidRDefault="00FC3DAD">
            <w:r w:rsidRPr="00FC3DAD">
              <w:t xml:space="preserve">Safe driving expectations are included in all recruitment processes for all roles that may </w:t>
            </w:r>
            <w:r w:rsidR="00DC7C5D">
              <w:t>require the employee to make</w:t>
            </w:r>
            <w:r w:rsidRPr="00FC3DAD">
              <w:t xml:space="preserve"> work-related road journeys.  Driving history is checked for all candidates at and/or prior to interview.  All candidates</w:t>
            </w:r>
            <w:r w:rsidR="00DC7C5D">
              <w:t>’</w:t>
            </w:r>
            <w:r w:rsidRPr="00FC3DAD">
              <w:t xml:space="preserve"> driving history is included as a selection criteria.</w:t>
            </w:r>
          </w:p>
        </w:tc>
        <w:tc>
          <w:tcPr>
            <w:tcW w:w="799" w:type="dxa"/>
          </w:tcPr>
          <w:p w14:paraId="0CFB19C1" w14:textId="77777777" w:rsidR="00FC3DAD" w:rsidRDefault="00FC3DAD"/>
        </w:tc>
      </w:tr>
      <w:tr w:rsidR="00FC3DAD" w14:paraId="06B226BD" w14:textId="77777777" w:rsidTr="00FC3DAD">
        <w:tc>
          <w:tcPr>
            <w:tcW w:w="3005" w:type="dxa"/>
            <w:vAlign w:val="center"/>
          </w:tcPr>
          <w:p w14:paraId="76463444" w14:textId="7B005411" w:rsidR="00FC3DAD" w:rsidRPr="00FC3DAD" w:rsidRDefault="00FC3DAD" w:rsidP="00FC3DAD">
            <w:r w:rsidRPr="00FC3DAD">
              <w:t>Induction</w:t>
            </w:r>
          </w:p>
        </w:tc>
        <w:tc>
          <w:tcPr>
            <w:tcW w:w="5212" w:type="dxa"/>
          </w:tcPr>
          <w:p w14:paraId="7E500099" w14:textId="24C16E35" w:rsidR="00FC3DAD" w:rsidRPr="00FC3DAD" w:rsidRDefault="00FC3DAD">
            <w:r w:rsidRPr="00FC3DAD">
              <w:t xml:space="preserve">The expectations relating to safe driving, including a review of all the relevant policies, procedures and practices, are covered in depth during the induction process.  The employee must demonstrate that they have understood all key elements.  The employee is not allowed to make work-related road journeys until they have successfully completed all relevant induction process and are accompanied on their initial journeys until they are </w:t>
            </w:r>
            <w:r>
              <w:t>signed-off as</w:t>
            </w:r>
            <w:r w:rsidRPr="00FC3DAD">
              <w:t xml:space="preserve"> competent.</w:t>
            </w:r>
          </w:p>
        </w:tc>
        <w:tc>
          <w:tcPr>
            <w:tcW w:w="799" w:type="dxa"/>
          </w:tcPr>
          <w:p w14:paraId="5E33DD00" w14:textId="77777777" w:rsidR="00FC3DAD" w:rsidRDefault="00FC3DAD"/>
        </w:tc>
      </w:tr>
      <w:tr w:rsidR="00FC3DAD" w14:paraId="350131F1" w14:textId="77777777" w:rsidTr="00FB6BC7">
        <w:tc>
          <w:tcPr>
            <w:tcW w:w="9016" w:type="dxa"/>
            <w:gridSpan w:val="3"/>
            <w:vAlign w:val="center"/>
          </w:tcPr>
          <w:p w14:paraId="69E5EEA5" w14:textId="77777777" w:rsidR="00FC3DAD" w:rsidRDefault="00FC3DAD"/>
        </w:tc>
      </w:tr>
      <w:tr w:rsidR="003F3990" w:rsidRPr="003F3990" w14:paraId="3DBA25CF" w14:textId="77777777" w:rsidTr="003F3990">
        <w:trPr>
          <w:trHeight w:val="567"/>
        </w:trPr>
        <w:tc>
          <w:tcPr>
            <w:tcW w:w="9016" w:type="dxa"/>
            <w:gridSpan w:val="3"/>
            <w:shd w:val="clear" w:color="auto" w:fill="1B8C89"/>
            <w:vAlign w:val="center"/>
          </w:tcPr>
          <w:p w14:paraId="1D8CCDA6" w14:textId="18DCC050" w:rsidR="00FC3DAD" w:rsidRPr="003F3990" w:rsidRDefault="00FC3DAD" w:rsidP="00FC3DAD">
            <w:pPr>
              <w:jc w:val="center"/>
              <w:rPr>
                <w:color w:val="FFFFFF" w:themeColor="background1"/>
              </w:rPr>
            </w:pPr>
            <w:r w:rsidRPr="003F3990">
              <w:rPr>
                <w:b/>
                <w:bCs/>
                <w:color w:val="FFFFFF" w:themeColor="background1"/>
                <w:sz w:val="28"/>
                <w:szCs w:val="28"/>
              </w:rPr>
              <w:t>Policies &amp; Procedures</w:t>
            </w:r>
          </w:p>
        </w:tc>
      </w:tr>
      <w:tr w:rsidR="00FC3DAD" w14:paraId="35312E89" w14:textId="77777777" w:rsidTr="00FC3DAD">
        <w:tc>
          <w:tcPr>
            <w:tcW w:w="3005" w:type="dxa"/>
            <w:vAlign w:val="center"/>
          </w:tcPr>
          <w:p w14:paraId="43363360" w14:textId="4CE8EE22" w:rsidR="00FC3DAD" w:rsidRPr="00FC3DAD" w:rsidRDefault="00FC3DAD" w:rsidP="00FC3DAD">
            <w:r w:rsidRPr="00FC3DAD">
              <w:rPr>
                <w:b/>
                <w:bCs/>
              </w:rPr>
              <w:t>Topic</w:t>
            </w:r>
          </w:p>
        </w:tc>
        <w:tc>
          <w:tcPr>
            <w:tcW w:w="5212" w:type="dxa"/>
          </w:tcPr>
          <w:p w14:paraId="115DB4A8" w14:textId="1F0474C8" w:rsidR="00FC3DAD" w:rsidRPr="00FC3DAD" w:rsidRDefault="00FC3DAD" w:rsidP="00FC3DAD">
            <w:r w:rsidRPr="00FC3DAD">
              <w:rPr>
                <w:b/>
                <w:bCs/>
              </w:rPr>
              <w:t>Detail</w:t>
            </w:r>
          </w:p>
        </w:tc>
        <w:tc>
          <w:tcPr>
            <w:tcW w:w="799" w:type="dxa"/>
          </w:tcPr>
          <w:p w14:paraId="52E84F25" w14:textId="0900DBC0" w:rsidR="00FC3DAD" w:rsidRDefault="00FC3DAD" w:rsidP="00FC3DAD">
            <w:r w:rsidRPr="00FC3DAD">
              <w:rPr>
                <w:b/>
                <w:bCs/>
              </w:rPr>
              <w:t>Score</w:t>
            </w:r>
          </w:p>
        </w:tc>
      </w:tr>
      <w:tr w:rsidR="00FC3DAD" w:rsidRPr="003F3990" w14:paraId="6B090810" w14:textId="77777777" w:rsidTr="0078445A">
        <w:tc>
          <w:tcPr>
            <w:tcW w:w="9016" w:type="dxa"/>
            <w:gridSpan w:val="3"/>
            <w:vAlign w:val="center"/>
          </w:tcPr>
          <w:p w14:paraId="2C9BAB58" w14:textId="019D1461" w:rsidR="00FC3DAD" w:rsidRPr="003F3990" w:rsidRDefault="00FC3DAD" w:rsidP="00FC3DAD">
            <w:pPr>
              <w:rPr>
                <w:b/>
                <w:bCs/>
                <w:color w:val="1E69AA"/>
              </w:rPr>
            </w:pPr>
            <w:r w:rsidRPr="003F3990">
              <w:rPr>
                <w:b/>
                <w:bCs/>
                <w:color w:val="1E69AA"/>
              </w:rPr>
              <w:t>Driving at Work / Fleet Safety Policy</w:t>
            </w:r>
          </w:p>
        </w:tc>
      </w:tr>
      <w:tr w:rsidR="00FC3DAD" w14:paraId="6534F64C" w14:textId="77777777" w:rsidTr="00FC3DAD">
        <w:tc>
          <w:tcPr>
            <w:tcW w:w="3005" w:type="dxa"/>
            <w:vAlign w:val="center"/>
          </w:tcPr>
          <w:p w14:paraId="54823440" w14:textId="45F37273" w:rsidR="00FC3DAD" w:rsidRPr="00FC3DAD" w:rsidRDefault="00FC3DAD" w:rsidP="00FC3DAD">
            <w:r w:rsidRPr="00FC3DAD">
              <w:t>Work-related road risk management policy</w:t>
            </w:r>
          </w:p>
        </w:tc>
        <w:tc>
          <w:tcPr>
            <w:tcW w:w="5212" w:type="dxa"/>
          </w:tcPr>
          <w:p w14:paraId="221B649A" w14:textId="0A13E154" w:rsidR="00FC3DAD" w:rsidRPr="00FC3DAD" w:rsidRDefault="00FC3DAD" w:rsidP="00FC3DAD">
            <w:r w:rsidRPr="00FC3DAD">
              <w:t>A comprehensive policy is in place, reviewed &amp; updated annually.</w:t>
            </w:r>
          </w:p>
        </w:tc>
        <w:tc>
          <w:tcPr>
            <w:tcW w:w="799" w:type="dxa"/>
          </w:tcPr>
          <w:p w14:paraId="0FEF2A43" w14:textId="77777777" w:rsidR="00FC3DAD" w:rsidRPr="00FC3DAD" w:rsidRDefault="00FC3DAD" w:rsidP="00FC3DAD">
            <w:pPr>
              <w:rPr>
                <w:b/>
                <w:bCs/>
              </w:rPr>
            </w:pPr>
          </w:p>
        </w:tc>
      </w:tr>
      <w:tr w:rsidR="00FC3DAD" w14:paraId="10366180" w14:textId="77777777" w:rsidTr="00FC3DAD">
        <w:tc>
          <w:tcPr>
            <w:tcW w:w="3005" w:type="dxa"/>
            <w:vAlign w:val="center"/>
          </w:tcPr>
          <w:p w14:paraId="41F7D23E" w14:textId="7FE52F0E" w:rsidR="00FC3DAD" w:rsidRPr="00FC3DAD" w:rsidRDefault="00FC3DAD" w:rsidP="00FC3DAD">
            <w:r w:rsidRPr="00FC3DAD">
              <w:t>Legislation</w:t>
            </w:r>
          </w:p>
        </w:tc>
        <w:tc>
          <w:tcPr>
            <w:tcW w:w="5212" w:type="dxa"/>
          </w:tcPr>
          <w:p w14:paraId="5B497E65" w14:textId="577E19BE" w:rsidR="00FC3DAD" w:rsidRPr="00FC3DAD" w:rsidRDefault="00FC3DAD" w:rsidP="00FC3DAD">
            <w:r w:rsidRPr="00FC3DAD">
              <w:t>The policy is fully compliant with local legislation, in all areas of operation, and clearly set's out the expectations of the employee to comply.</w:t>
            </w:r>
          </w:p>
        </w:tc>
        <w:tc>
          <w:tcPr>
            <w:tcW w:w="799" w:type="dxa"/>
          </w:tcPr>
          <w:p w14:paraId="2D82DBC8" w14:textId="77777777" w:rsidR="00FC3DAD" w:rsidRPr="00FC3DAD" w:rsidRDefault="00FC3DAD" w:rsidP="00FC3DAD">
            <w:pPr>
              <w:rPr>
                <w:b/>
                <w:bCs/>
              </w:rPr>
            </w:pPr>
          </w:p>
        </w:tc>
      </w:tr>
      <w:tr w:rsidR="00FC3DAD" w:rsidRPr="003F3990" w14:paraId="6BC95ACA" w14:textId="77777777" w:rsidTr="00436C6B">
        <w:tc>
          <w:tcPr>
            <w:tcW w:w="9016" w:type="dxa"/>
            <w:gridSpan w:val="3"/>
            <w:vAlign w:val="center"/>
          </w:tcPr>
          <w:p w14:paraId="24CD1C74" w14:textId="176900BC" w:rsidR="00FC3DAD" w:rsidRPr="003F3990" w:rsidRDefault="00FC3DAD" w:rsidP="00FC3DAD">
            <w:pPr>
              <w:rPr>
                <w:b/>
                <w:bCs/>
                <w:color w:val="1E69AA"/>
              </w:rPr>
            </w:pPr>
            <w:r w:rsidRPr="003F3990">
              <w:rPr>
                <w:b/>
                <w:bCs/>
                <w:color w:val="1E69AA"/>
              </w:rPr>
              <w:t>Distracted Driving Policy</w:t>
            </w:r>
          </w:p>
        </w:tc>
      </w:tr>
      <w:tr w:rsidR="00FC3DAD" w14:paraId="6D5B171A" w14:textId="77777777" w:rsidTr="00FC3DAD">
        <w:tc>
          <w:tcPr>
            <w:tcW w:w="3005" w:type="dxa"/>
            <w:vAlign w:val="center"/>
          </w:tcPr>
          <w:p w14:paraId="7B70F273" w14:textId="4CD89E50" w:rsidR="00FC3DAD" w:rsidRPr="00FC3DAD" w:rsidRDefault="001F1A7D" w:rsidP="00FC3DAD">
            <w:r w:rsidRPr="001F1A7D">
              <w:t>The use of mobile telephones</w:t>
            </w:r>
          </w:p>
        </w:tc>
        <w:tc>
          <w:tcPr>
            <w:tcW w:w="5212" w:type="dxa"/>
          </w:tcPr>
          <w:p w14:paraId="37122D53" w14:textId="7FAF7900" w:rsidR="00FC3DAD" w:rsidRPr="00FC3DAD" w:rsidRDefault="001F1A7D" w:rsidP="00FC3DAD">
            <w:r w:rsidRPr="001F1A7D">
              <w:t xml:space="preserve">No </w:t>
            </w:r>
            <w:r w:rsidR="00DC7C5D">
              <w:t xml:space="preserve">use of mobile </w:t>
            </w:r>
            <w:r w:rsidRPr="001F1A7D">
              <w:t>phone</w:t>
            </w:r>
            <w:r w:rsidR="00DC7C5D">
              <w:t>s</w:t>
            </w:r>
            <w:r w:rsidRPr="001F1A7D">
              <w:t xml:space="preserve"> </w:t>
            </w:r>
            <w:r w:rsidR="00DC7C5D">
              <w:t>is</w:t>
            </w:r>
            <w:r w:rsidRPr="001F1A7D">
              <w:t xml:space="preserve"> allowed</w:t>
            </w:r>
            <w:r w:rsidR="00DC7C5D">
              <w:t xml:space="preserve"> while driving</w:t>
            </w:r>
            <w:r w:rsidRPr="001F1A7D">
              <w:t>, including hands-free, and auditing takes place to check compliance.</w:t>
            </w:r>
            <w:r w:rsidR="00DC7C5D">
              <w:t xml:space="preserve"> Drivers must never use their smartphone, for anything other than navigation (if allowed in the policy) while driving.</w:t>
            </w:r>
          </w:p>
        </w:tc>
        <w:tc>
          <w:tcPr>
            <w:tcW w:w="799" w:type="dxa"/>
          </w:tcPr>
          <w:p w14:paraId="4F619341" w14:textId="77777777" w:rsidR="00FC3DAD" w:rsidRPr="00FC3DAD" w:rsidRDefault="00FC3DAD" w:rsidP="00FC3DAD">
            <w:pPr>
              <w:rPr>
                <w:b/>
                <w:bCs/>
              </w:rPr>
            </w:pPr>
          </w:p>
        </w:tc>
      </w:tr>
      <w:tr w:rsidR="001F1A7D" w14:paraId="662ED5D8" w14:textId="77777777" w:rsidTr="00FC3DAD">
        <w:tc>
          <w:tcPr>
            <w:tcW w:w="3005" w:type="dxa"/>
            <w:vAlign w:val="center"/>
          </w:tcPr>
          <w:p w14:paraId="0CE95FEE" w14:textId="1A5B79E7" w:rsidR="001F1A7D" w:rsidRPr="001F1A7D" w:rsidRDefault="001F1A7D" w:rsidP="00FC3DAD">
            <w:r w:rsidRPr="001F1A7D">
              <w:t>Other distractions</w:t>
            </w:r>
          </w:p>
        </w:tc>
        <w:tc>
          <w:tcPr>
            <w:tcW w:w="5212" w:type="dxa"/>
          </w:tcPr>
          <w:p w14:paraId="7011EFB2" w14:textId="353406ED" w:rsidR="001F1A7D" w:rsidRPr="001F1A7D" w:rsidRDefault="001F1A7D" w:rsidP="00FC3DAD">
            <w:r w:rsidRPr="001F1A7D">
              <w:t>The use of any potentially distracting equipment is not allowed</w:t>
            </w:r>
            <w:r w:rsidR="00DC7C5D">
              <w:t xml:space="preserve"> while driving</w:t>
            </w:r>
            <w:r w:rsidRPr="001F1A7D">
              <w:t>, with auditing to check compliance.</w:t>
            </w:r>
          </w:p>
        </w:tc>
        <w:tc>
          <w:tcPr>
            <w:tcW w:w="799" w:type="dxa"/>
          </w:tcPr>
          <w:p w14:paraId="7B256F61" w14:textId="77777777" w:rsidR="001F1A7D" w:rsidRPr="00FC3DAD" w:rsidRDefault="001F1A7D" w:rsidP="00FC3DAD">
            <w:pPr>
              <w:rPr>
                <w:b/>
                <w:bCs/>
              </w:rPr>
            </w:pPr>
          </w:p>
        </w:tc>
      </w:tr>
      <w:tr w:rsidR="001F1A7D" w:rsidRPr="003F3990" w14:paraId="4BFCB062" w14:textId="77777777" w:rsidTr="008952B4">
        <w:tc>
          <w:tcPr>
            <w:tcW w:w="9016" w:type="dxa"/>
            <w:gridSpan w:val="3"/>
            <w:vAlign w:val="center"/>
          </w:tcPr>
          <w:p w14:paraId="22E87C7E" w14:textId="7B16149C" w:rsidR="001F1A7D" w:rsidRPr="003F3990" w:rsidRDefault="001F1A7D" w:rsidP="00FC3DAD">
            <w:pPr>
              <w:rPr>
                <w:b/>
                <w:bCs/>
                <w:color w:val="1E69AA"/>
              </w:rPr>
            </w:pPr>
            <w:r w:rsidRPr="003F3990">
              <w:rPr>
                <w:b/>
                <w:bCs/>
                <w:color w:val="1E69AA"/>
              </w:rPr>
              <w:t>Fatigue Management Policy</w:t>
            </w:r>
          </w:p>
        </w:tc>
      </w:tr>
      <w:tr w:rsidR="001F1A7D" w14:paraId="25CA9A20" w14:textId="77777777" w:rsidTr="00FC3DAD">
        <w:tc>
          <w:tcPr>
            <w:tcW w:w="3005" w:type="dxa"/>
            <w:vAlign w:val="center"/>
          </w:tcPr>
          <w:p w14:paraId="515EA47C" w14:textId="1DCA021E" w:rsidR="001F1A7D" w:rsidRPr="001F1A7D" w:rsidRDefault="001F1A7D" w:rsidP="00FC3DAD">
            <w:r w:rsidRPr="001F1A7D">
              <w:t>Total working hours</w:t>
            </w:r>
          </w:p>
        </w:tc>
        <w:tc>
          <w:tcPr>
            <w:tcW w:w="5212" w:type="dxa"/>
          </w:tcPr>
          <w:p w14:paraId="36D9085B" w14:textId="723BC5FB" w:rsidR="001F1A7D" w:rsidRPr="001F1A7D" w:rsidRDefault="001F1A7D" w:rsidP="00FC3DAD">
            <w:r w:rsidRPr="001F1A7D">
              <w:t>There is a policy that limits the total length of working day, including driving and commuting, with an audit trail in place to demonstrate compliance.</w:t>
            </w:r>
          </w:p>
        </w:tc>
        <w:tc>
          <w:tcPr>
            <w:tcW w:w="799" w:type="dxa"/>
          </w:tcPr>
          <w:p w14:paraId="3F2266B2" w14:textId="77777777" w:rsidR="001F1A7D" w:rsidRPr="00FC3DAD" w:rsidRDefault="001F1A7D" w:rsidP="00FC3DAD">
            <w:pPr>
              <w:rPr>
                <w:b/>
                <w:bCs/>
              </w:rPr>
            </w:pPr>
          </w:p>
        </w:tc>
      </w:tr>
      <w:tr w:rsidR="001F1A7D" w14:paraId="080B74C9" w14:textId="77777777" w:rsidTr="00FC3DAD">
        <w:tc>
          <w:tcPr>
            <w:tcW w:w="3005" w:type="dxa"/>
            <w:vAlign w:val="center"/>
          </w:tcPr>
          <w:p w14:paraId="34896A44" w14:textId="7B7A95DA" w:rsidR="001F1A7D" w:rsidRPr="001F1A7D" w:rsidRDefault="001F1A7D" w:rsidP="00FC3DAD">
            <w:r w:rsidRPr="001F1A7D">
              <w:t>Breaks</w:t>
            </w:r>
          </w:p>
        </w:tc>
        <w:tc>
          <w:tcPr>
            <w:tcW w:w="5212" w:type="dxa"/>
          </w:tcPr>
          <w:p w14:paraId="16BE7983" w14:textId="4FF8CA9C" w:rsidR="001F1A7D" w:rsidRPr="001F1A7D" w:rsidRDefault="001F1A7D" w:rsidP="00FC3DAD">
            <w:r w:rsidRPr="001F1A7D">
              <w:t>Drivers have to take a break every 2h of driving, or sooner if they start to feel tired, with an audit trail to demonstrate compliance.</w:t>
            </w:r>
          </w:p>
        </w:tc>
        <w:tc>
          <w:tcPr>
            <w:tcW w:w="799" w:type="dxa"/>
          </w:tcPr>
          <w:p w14:paraId="24486305" w14:textId="77777777" w:rsidR="001F1A7D" w:rsidRPr="00FC3DAD" w:rsidRDefault="001F1A7D" w:rsidP="00FC3DAD">
            <w:pPr>
              <w:rPr>
                <w:b/>
                <w:bCs/>
              </w:rPr>
            </w:pPr>
          </w:p>
        </w:tc>
      </w:tr>
      <w:tr w:rsidR="001F1A7D" w:rsidRPr="003F3990" w14:paraId="1C4DAF20" w14:textId="77777777" w:rsidTr="00EE510B">
        <w:tc>
          <w:tcPr>
            <w:tcW w:w="9016" w:type="dxa"/>
            <w:gridSpan w:val="3"/>
            <w:vAlign w:val="center"/>
          </w:tcPr>
          <w:p w14:paraId="37FDBD23" w14:textId="6C02F64A" w:rsidR="001F1A7D" w:rsidRPr="003F3990" w:rsidRDefault="001F1A7D" w:rsidP="00FC3DAD">
            <w:pPr>
              <w:rPr>
                <w:b/>
                <w:bCs/>
                <w:color w:val="1E69AA"/>
              </w:rPr>
            </w:pPr>
            <w:r w:rsidRPr="003F3990">
              <w:rPr>
                <w:b/>
                <w:bCs/>
                <w:color w:val="1E69AA"/>
              </w:rPr>
              <w:t>Drug &amp; Alcohol Policy</w:t>
            </w:r>
          </w:p>
        </w:tc>
      </w:tr>
      <w:tr w:rsidR="001F1A7D" w14:paraId="159F6C37" w14:textId="77777777" w:rsidTr="00FC3DAD">
        <w:tc>
          <w:tcPr>
            <w:tcW w:w="3005" w:type="dxa"/>
            <w:vAlign w:val="center"/>
          </w:tcPr>
          <w:p w14:paraId="6EE360B9" w14:textId="1702E076" w:rsidR="001F1A7D" w:rsidRPr="001F1A7D" w:rsidRDefault="001F1A7D" w:rsidP="00FC3DAD">
            <w:r w:rsidRPr="001F1A7D">
              <w:t>Drug &amp; alcohol policy</w:t>
            </w:r>
          </w:p>
        </w:tc>
        <w:tc>
          <w:tcPr>
            <w:tcW w:w="5212" w:type="dxa"/>
          </w:tcPr>
          <w:p w14:paraId="24028C60" w14:textId="76113FCC" w:rsidR="001F1A7D" w:rsidRPr="001F1A7D" w:rsidRDefault="001F1A7D" w:rsidP="00FC3DAD">
            <w:r w:rsidRPr="001F1A7D">
              <w:t>There is a comprehensive policy that has zero tolerance to any alcohol or recreational drugs in any driver's system, regardless of local legislation.</w:t>
            </w:r>
            <w:r w:rsidR="00DC7C5D">
              <w:t xml:space="preserve"> The use of medicines, both prescription and ‘over the counter’, is also covered by the policy in relation to those drugs that may increase the risk of the driver being involved in a crash (e.g. those that may cause drowsiness).</w:t>
            </w:r>
          </w:p>
        </w:tc>
        <w:tc>
          <w:tcPr>
            <w:tcW w:w="799" w:type="dxa"/>
          </w:tcPr>
          <w:p w14:paraId="10CFF966" w14:textId="77777777" w:rsidR="001F1A7D" w:rsidRPr="00FC3DAD" w:rsidRDefault="001F1A7D" w:rsidP="00FC3DAD">
            <w:pPr>
              <w:rPr>
                <w:b/>
                <w:bCs/>
              </w:rPr>
            </w:pPr>
          </w:p>
        </w:tc>
      </w:tr>
      <w:tr w:rsidR="001F1A7D" w:rsidRPr="003F3990" w14:paraId="354DC0A4" w14:textId="77777777" w:rsidTr="00BE002A">
        <w:tc>
          <w:tcPr>
            <w:tcW w:w="9016" w:type="dxa"/>
            <w:gridSpan w:val="3"/>
            <w:vAlign w:val="center"/>
          </w:tcPr>
          <w:p w14:paraId="1EAEDC7F" w14:textId="7BF6C4D5" w:rsidR="001F1A7D" w:rsidRPr="003F3990" w:rsidRDefault="001F1A7D" w:rsidP="00FC3DAD">
            <w:pPr>
              <w:rPr>
                <w:b/>
                <w:bCs/>
                <w:color w:val="1E69AA"/>
              </w:rPr>
            </w:pPr>
            <w:r w:rsidRPr="003F3990">
              <w:rPr>
                <w:b/>
                <w:bCs/>
                <w:color w:val="1E69AA"/>
              </w:rPr>
              <w:t>Eyesight</w:t>
            </w:r>
          </w:p>
        </w:tc>
      </w:tr>
      <w:tr w:rsidR="001F1A7D" w14:paraId="0CBC5033" w14:textId="77777777" w:rsidTr="00FC3DAD">
        <w:tc>
          <w:tcPr>
            <w:tcW w:w="3005" w:type="dxa"/>
            <w:vAlign w:val="center"/>
          </w:tcPr>
          <w:p w14:paraId="0323651E" w14:textId="43475D39" w:rsidR="001F1A7D" w:rsidRPr="001F1A7D" w:rsidRDefault="001F1A7D" w:rsidP="00FC3DAD">
            <w:r w:rsidRPr="001F1A7D">
              <w:lastRenderedPageBreak/>
              <w:t>Eyesight testing</w:t>
            </w:r>
          </w:p>
        </w:tc>
        <w:tc>
          <w:tcPr>
            <w:tcW w:w="5212" w:type="dxa"/>
          </w:tcPr>
          <w:p w14:paraId="7FEAD463" w14:textId="770138BF" w:rsidR="001F1A7D" w:rsidRPr="001F1A7D" w:rsidRDefault="001F1A7D" w:rsidP="00FC3DAD">
            <w:r w:rsidRPr="001F1A7D">
              <w:t>All employees making work-related road journeys, including Grey Fleet drivers, are provided with eyesight tests at least once every 2 years, with an audit trail.</w:t>
            </w:r>
          </w:p>
        </w:tc>
        <w:tc>
          <w:tcPr>
            <w:tcW w:w="799" w:type="dxa"/>
          </w:tcPr>
          <w:p w14:paraId="6EE2C569" w14:textId="77777777" w:rsidR="001F1A7D" w:rsidRPr="00FC3DAD" w:rsidRDefault="001F1A7D" w:rsidP="00FC3DAD">
            <w:pPr>
              <w:rPr>
                <w:b/>
                <w:bCs/>
              </w:rPr>
            </w:pPr>
          </w:p>
        </w:tc>
      </w:tr>
      <w:tr w:rsidR="001F1A7D" w:rsidRPr="003F3990" w14:paraId="4DB06A45" w14:textId="77777777" w:rsidTr="00B12495">
        <w:tc>
          <w:tcPr>
            <w:tcW w:w="9016" w:type="dxa"/>
            <w:gridSpan w:val="3"/>
            <w:vAlign w:val="center"/>
          </w:tcPr>
          <w:p w14:paraId="7A0C8753" w14:textId="14DD4289" w:rsidR="001F1A7D" w:rsidRPr="003F3990" w:rsidRDefault="001F1A7D" w:rsidP="00FC3DAD">
            <w:pPr>
              <w:rPr>
                <w:b/>
                <w:bCs/>
                <w:color w:val="1E69AA"/>
              </w:rPr>
            </w:pPr>
            <w:r w:rsidRPr="003F3990">
              <w:rPr>
                <w:b/>
                <w:bCs/>
                <w:color w:val="1E69AA"/>
              </w:rPr>
              <w:t>Driver wellbeing</w:t>
            </w:r>
          </w:p>
        </w:tc>
      </w:tr>
      <w:tr w:rsidR="001F1A7D" w14:paraId="111A1E90" w14:textId="77777777" w:rsidTr="00FC3DAD">
        <w:tc>
          <w:tcPr>
            <w:tcW w:w="3005" w:type="dxa"/>
            <w:vAlign w:val="center"/>
          </w:tcPr>
          <w:p w14:paraId="4BF72110" w14:textId="5B1484D8" w:rsidR="001F1A7D" w:rsidRPr="001F1A7D" w:rsidRDefault="001F1A7D" w:rsidP="00FC3DAD">
            <w:r w:rsidRPr="001F1A7D">
              <w:t>Health screening</w:t>
            </w:r>
          </w:p>
        </w:tc>
        <w:tc>
          <w:tcPr>
            <w:tcW w:w="5212" w:type="dxa"/>
          </w:tcPr>
          <w:p w14:paraId="62BC3CF3" w14:textId="1D2742F7" w:rsidR="001F1A7D" w:rsidRPr="001F1A7D" w:rsidRDefault="001F1A7D" w:rsidP="00FC3DAD">
            <w:r w:rsidRPr="001F1A7D">
              <w:t xml:space="preserve">Screening is provided for all employees, including Grey Fleet drivers, at induction and every 3 years thereafter, or more frequently for </w:t>
            </w:r>
            <w:r w:rsidR="00DC7C5D">
              <w:t xml:space="preserve">any employees who, from a health perspective, are identified as </w:t>
            </w:r>
            <w:r w:rsidRPr="001F1A7D">
              <w:t>'at risk'</w:t>
            </w:r>
            <w:r w:rsidR="00DC7C5D">
              <w:t>.</w:t>
            </w:r>
          </w:p>
        </w:tc>
        <w:tc>
          <w:tcPr>
            <w:tcW w:w="799" w:type="dxa"/>
          </w:tcPr>
          <w:p w14:paraId="6A7B23D2" w14:textId="77777777" w:rsidR="001F1A7D" w:rsidRPr="00FC3DAD" w:rsidRDefault="001F1A7D" w:rsidP="00FC3DAD">
            <w:pPr>
              <w:rPr>
                <w:b/>
                <w:bCs/>
              </w:rPr>
            </w:pPr>
          </w:p>
        </w:tc>
      </w:tr>
      <w:tr w:rsidR="001F1A7D" w:rsidRPr="003F3990" w14:paraId="0B090E2F" w14:textId="77777777" w:rsidTr="007C3E56">
        <w:tc>
          <w:tcPr>
            <w:tcW w:w="9016" w:type="dxa"/>
            <w:gridSpan w:val="3"/>
            <w:vAlign w:val="center"/>
          </w:tcPr>
          <w:p w14:paraId="51CB9B13" w14:textId="173C0E96" w:rsidR="001F1A7D" w:rsidRPr="003F3990" w:rsidRDefault="001F1A7D" w:rsidP="00FC3DAD">
            <w:pPr>
              <w:rPr>
                <w:b/>
                <w:bCs/>
                <w:color w:val="1E69AA"/>
              </w:rPr>
            </w:pPr>
            <w:r w:rsidRPr="003F3990">
              <w:rPr>
                <w:b/>
                <w:bCs/>
                <w:color w:val="1E69AA"/>
              </w:rPr>
              <w:t>Contracts of Employment</w:t>
            </w:r>
          </w:p>
        </w:tc>
      </w:tr>
      <w:tr w:rsidR="001F1A7D" w14:paraId="34A68B04" w14:textId="77777777" w:rsidTr="00FC3DAD">
        <w:tc>
          <w:tcPr>
            <w:tcW w:w="3005" w:type="dxa"/>
            <w:vAlign w:val="center"/>
          </w:tcPr>
          <w:p w14:paraId="4AF1837E" w14:textId="381FA77F" w:rsidR="001F1A7D" w:rsidRPr="001F1A7D" w:rsidRDefault="001F1A7D" w:rsidP="00FC3DAD">
            <w:r w:rsidRPr="001F1A7D">
              <w:t>Links to employee contract</w:t>
            </w:r>
          </w:p>
        </w:tc>
        <w:tc>
          <w:tcPr>
            <w:tcW w:w="5212" w:type="dxa"/>
          </w:tcPr>
          <w:p w14:paraId="2E4E4D38" w14:textId="71905A6D" w:rsidR="001F1A7D" w:rsidRPr="001F1A7D" w:rsidRDefault="001F1A7D" w:rsidP="00FC3DAD">
            <w:r w:rsidRPr="001F1A7D">
              <w:t>Contracts of employment for all employees, including Grey Fleet drivers, link directly to driving at work policies</w:t>
            </w:r>
            <w:r w:rsidR="003D65A8">
              <w:t>, to ensure that there is a way to effectively manage the performance of drivers based on their safe driving performance.</w:t>
            </w:r>
          </w:p>
        </w:tc>
        <w:tc>
          <w:tcPr>
            <w:tcW w:w="799" w:type="dxa"/>
          </w:tcPr>
          <w:p w14:paraId="0CF52C06" w14:textId="77777777" w:rsidR="001F1A7D" w:rsidRPr="00FC3DAD" w:rsidRDefault="001F1A7D" w:rsidP="00FC3DAD">
            <w:pPr>
              <w:rPr>
                <w:b/>
                <w:bCs/>
              </w:rPr>
            </w:pPr>
          </w:p>
        </w:tc>
      </w:tr>
      <w:tr w:rsidR="001F1A7D" w:rsidRPr="003F3990" w14:paraId="1CECA7F8" w14:textId="77777777" w:rsidTr="00CE7234">
        <w:tc>
          <w:tcPr>
            <w:tcW w:w="9016" w:type="dxa"/>
            <w:gridSpan w:val="3"/>
            <w:vAlign w:val="center"/>
          </w:tcPr>
          <w:p w14:paraId="47FF0196" w14:textId="1679721B" w:rsidR="001F1A7D" w:rsidRPr="003F3990" w:rsidRDefault="001F1A7D" w:rsidP="00FC3DAD">
            <w:pPr>
              <w:rPr>
                <w:b/>
                <w:bCs/>
                <w:color w:val="1E69AA"/>
              </w:rPr>
            </w:pPr>
            <w:r w:rsidRPr="003F3990">
              <w:rPr>
                <w:b/>
                <w:bCs/>
                <w:color w:val="1E69AA"/>
              </w:rPr>
              <w:t>Speed Management</w:t>
            </w:r>
          </w:p>
        </w:tc>
      </w:tr>
      <w:tr w:rsidR="001F1A7D" w14:paraId="64EC84FD" w14:textId="77777777" w:rsidTr="00FC3DAD">
        <w:tc>
          <w:tcPr>
            <w:tcW w:w="3005" w:type="dxa"/>
            <w:vAlign w:val="center"/>
          </w:tcPr>
          <w:p w14:paraId="09811EF9" w14:textId="113B6E83" w:rsidR="001F1A7D" w:rsidRPr="001F1A7D" w:rsidRDefault="001F1A7D" w:rsidP="00FC3DAD">
            <w:r w:rsidRPr="001F1A7D">
              <w:t>Speeding</w:t>
            </w:r>
          </w:p>
        </w:tc>
        <w:tc>
          <w:tcPr>
            <w:tcW w:w="5212" w:type="dxa"/>
          </w:tcPr>
          <w:p w14:paraId="398DE164" w14:textId="4AE4493C" w:rsidR="001F1A7D" w:rsidRPr="001F1A7D" w:rsidRDefault="001F1A7D" w:rsidP="00FC3DAD">
            <w:r w:rsidRPr="001F1A7D">
              <w:t>There is a formal policy around driving within the speed limits and at an appropriate speed for the prevailing road conditions</w:t>
            </w:r>
            <w:r w:rsidR="003D65A8">
              <w:t xml:space="preserve"> (e.g. in poor weather conditions)</w:t>
            </w:r>
            <w:r w:rsidRPr="001F1A7D">
              <w:t>, with an audit trail in place covering all employees, including Grey Fleet drivers.</w:t>
            </w:r>
          </w:p>
        </w:tc>
        <w:tc>
          <w:tcPr>
            <w:tcW w:w="799" w:type="dxa"/>
          </w:tcPr>
          <w:p w14:paraId="130C963E" w14:textId="77777777" w:rsidR="001F1A7D" w:rsidRPr="00FC3DAD" w:rsidRDefault="001F1A7D" w:rsidP="00FC3DAD">
            <w:pPr>
              <w:rPr>
                <w:b/>
                <w:bCs/>
              </w:rPr>
            </w:pPr>
          </w:p>
        </w:tc>
      </w:tr>
      <w:tr w:rsidR="001F1A7D" w:rsidRPr="003F3990" w14:paraId="1C7556A8" w14:textId="77777777" w:rsidTr="00CC6F96">
        <w:tc>
          <w:tcPr>
            <w:tcW w:w="9016" w:type="dxa"/>
            <w:gridSpan w:val="3"/>
            <w:vAlign w:val="center"/>
          </w:tcPr>
          <w:p w14:paraId="19F30E39" w14:textId="0A7207F8" w:rsidR="001F1A7D" w:rsidRPr="003F3990" w:rsidRDefault="001F1A7D" w:rsidP="00FC3DAD">
            <w:pPr>
              <w:rPr>
                <w:b/>
                <w:bCs/>
                <w:color w:val="1E69AA"/>
              </w:rPr>
            </w:pPr>
            <w:r w:rsidRPr="003F3990">
              <w:rPr>
                <w:b/>
                <w:bCs/>
                <w:color w:val="1E69AA"/>
              </w:rPr>
              <w:t>Policy Management</w:t>
            </w:r>
          </w:p>
        </w:tc>
      </w:tr>
      <w:tr w:rsidR="001F1A7D" w14:paraId="3012C098" w14:textId="77777777" w:rsidTr="00FC3DAD">
        <w:tc>
          <w:tcPr>
            <w:tcW w:w="3005" w:type="dxa"/>
            <w:vAlign w:val="center"/>
          </w:tcPr>
          <w:p w14:paraId="7118B53E" w14:textId="751A47A4" w:rsidR="001F1A7D" w:rsidRPr="001F1A7D" w:rsidRDefault="001F1A7D" w:rsidP="00FC3DAD">
            <w:r w:rsidRPr="001F1A7D">
              <w:t>Reviews &amp; updates</w:t>
            </w:r>
          </w:p>
        </w:tc>
        <w:tc>
          <w:tcPr>
            <w:tcW w:w="5212" w:type="dxa"/>
          </w:tcPr>
          <w:p w14:paraId="5BEE086D" w14:textId="7E174678" w:rsidR="001F1A7D" w:rsidRPr="001F1A7D" w:rsidRDefault="001F1A7D" w:rsidP="00FC3DAD">
            <w:r w:rsidRPr="001F1A7D">
              <w:t xml:space="preserve">Policies are reviewed and updated annually to </w:t>
            </w:r>
            <w:r w:rsidR="003D65A8">
              <w:t>take account of</w:t>
            </w:r>
            <w:r w:rsidRPr="001F1A7D">
              <w:t xml:space="preserve"> changes in operational practices, road safety management, legislation changes and continuous improvement initiatives.</w:t>
            </w:r>
          </w:p>
        </w:tc>
        <w:tc>
          <w:tcPr>
            <w:tcW w:w="799" w:type="dxa"/>
          </w:tcPr>
          <w:p w14:paraId="55C63602" w14:textId="77777777" w:rsidR="001F1A7D" w:rsidRPr="00FC3DAD" w:rsidRDefault="001F1A7D" w:rsidP="00FC3DAD">
            <w:pPr>
              <w:rPr>
                <w:b/>
                <w:bCs/>
              </w:rPr>
            </w:pPr>
          </w:p>
        </w:tc>
      </w:tr>
      <w:tr w:rsidR="001F1A7D" w:rsidRPr="003F3990" w14:paraId="40EE1D58" w14:textId="77777777" w:rsidTr="009A4E80">
        <w:tc>
          <w:tcPr>
            <w:tcW w:w="9016" w:type="dxa"/>
            <w:gridSpan w:val="3"/>
            <w:vAlign w:val="center"/>
          </w:tcPr>
          <w:p w14:paraId="5F545282" w14:textId="3E1ACAB6" w:rsidR="001F1A7D" w:rsidRPr="003F3990" w:rsidRDefault="001F1A7D" w:rsidP="00FC3DAD">
            <w:pPr>
              <w:rPr>
                <w:b/>
                <w:bCs/>
                <w:color w:val="1E69AA"/>
              </w:rPr>
            </w:pPr>
            <w:r w:rsidRPr="003F3990">
              <w:rPr>
                <w:b/>
                <w:bCs/>
                <w:color w:val="1E69AA"/>
              </w:rPr>
              <w:t>Emergencies</w:t>
            </w:r>
          </w:p>
        </w:tc>
      </w:tr>
      <w:tr w:rsidR="001F1A7D" w14:paraId="2C266F92" w14:textId="77777777" w:rsidTr="00FC3DAD">
        <w:tc>
          <w:tcPr>
            <w:tcW w:w="3005" w:type="dxa"/>
            <w:vAlign w:val="center"/>
          </w:tcPr>
          <w:p w14:paraId="5B682917" w14:textId="55BECB9A" w:rsidR="001F1A7D" w:rsidRPr="001F1A7D" w:rsidRDefault="001F1A7D" w:rsidP="00FC3DAD">
            <w:r w:rsidRPr="001F1A7D">
              <w:t>Collisions</w:t>
            </w:r>
          </w:p>
        </w:tc>
        <w:tc>
          <w:tcPr>
            <w:tcW w:w="5212" w:type="dxa"/>
          </w:tcPr>
          <w:p w14:paraId="45FD30E5" w14:textId="0AD33546" w:rsidR="001F1A7D" w:rsidRPr="001F1A7D" w:rsidRDefault="001F1A7D" w:rsidP="00FC3DAD">
            <w:r w:rsidRPr="001F1A7D">
              <w:t xml:space="preserve">There is a comprehensive policy on what to do at the scene of a collision, applicable to all employees including Grey Fleet drivers, focused on managing the safety of the employee as well as </w:t>
            </w:r>
            <w:r w:rsidR="003D65A8">
              <w:t>what, from an administrative perspective, the employee is required to do (e.g. capture details about the crash, telephone their manager etc.).</w:t>
            </w:r>
          </w:p>
        </w:tc>
        <w:tc>
          <w:tcPr>
            <w:tcW w:w="799" w:type="dxa"/>
          </w:tcPr>
          <w:p w14:paraId="1D499D5B" w14:textId="77777777" w:rsidR="001F1A7D" w:rsidRPr="00FC3DAD" w:rsidRDefault="001F1A7D" w:rsidP="00FC3DAD">
            <w:pPr>
              <w:rPr>
                <w:b/>
                <w:bCs/>
              </w:rPr>
            </w:pPr>
          </w:p>
        </w:tc>
      </w:tr>
      <w:tr w:rsidR="001F1A7D" w14:paraId="4943994D" w14:textId="77777777" w:rsidTr="00FC3DAD">
        <w:tc>
          <w:tcPr>
            <w:tcW w:w="3005" w:type="dxa"/>
            <w:vAlign w:val="center"/>
          </w:tcPr>
          <w:p w14:paraId="3CB78A85" w14:textId="6F9186F9" w:rsidR="001F1A7D" w:rsidRPr="001F1A7D" w:rsidRDefault="001F1A7D" w:rsidP="00FC3DAD">
            <w:r w:rsidRPr="001F1A7D">
              <w:t>Breakdowns</w:t>
            </w:r>
          </w:p>
        </w:tc>
        <w:tc>
          <w:tcPr>
            <w:tcW w:w="5212" w:type="dxa"/>
          </w:tcPr>
          <w:p w14:paraId="6849F46B" w14:textId="5A69507D" w:rsidR="001F1A7D" w:rsidRPr="001F1A7D" w:rsidRDefault="001F1A7D" w:rsidP="00FC3DAD">
            <w:r w:rsidRPr="001F1A7D">
              <w:t xml:space="preserve">There is a comprehensive policy on what to do after a breakdown, applicable to all employees including Grey Fleet drivers, focused on managing the safety of the employee </w:t>
            </w:r>
            <w:r w:rsidR="003D65A8" w:rsidRPr="001F1A7D">
              <w:t xml:space="preserve">as well as </w:t>
            </w:r>
            <w:r w:rsidR="003D65A8">
              <w:t>what, from an administrative perspective, the employee is required to do (e.g. telephone a breakdown service and inform their manager etc.).</w:t>
            </w:r>
          </w:p>
        </w:tc>
        <w:tc>
          <w:tcPr>
            <w:tcW w:w="799" w:type="dxa"/>
          </w:tcPr>
          <w:p w14:paraId="7832A07B" w14:textId="77777777" w:rsidR="001F1A7D" w:rsidRPr="00FC3DAD" w:rsidRDefault="001F1A7D" w:rsidP="00FC3DAD">
            <w:pPr>
              <w:rPr>
                <w:b/>
                <w:bCs/>
              </w:rPr>
            </w:pPr>
          </w:p>
        </w:tc>
      </w:tr>
      <w:tr w:rsidR="001F1A7D" w:rsidRPr="003F3990" w14:paraId="3C7D0301" w14:textId="77777777" w:rsidTr="00AE17BF">
        <w:tc>
          <w:tcPr>
            <w:tcW w:w="9016" w:type="dxa"/>
            <w:gridSpan w:val="3"/>
            <w:vAlign w:val="center"/>
          </w:tcPr>
          <w:p w14:paraId="664D3F29" w14:textId="32D5AC0B" w:rsidR="001F1A7D" w:rsidRPr="003F3990" w:rsidRDefault="001F1A7D" w:rsidP="00FC3DAD">
            <w:pPr>
              <w:rPr>
                <w:b/>
                <w:bCs/>
                <w:color w:val="1E69AA"/>
              </w:rPr>
            </w:pPr>
            <w:r w:rsidRPr="003F3990">
              <w:rPr>
                <w:b/>
                <w:bCs/>
                <w:color w:val="1E69AA"/>
              </w:rPr>
              <w:t>Ownership</w:t>
            </w:r>
          </w:p>
        </w:tc>
      </w:tr>
      <w:tr w:rsidR="001F1A7D" w14:paraId="030D5F6E" w14:textId="77777777" w:rsidTr="00FC3DAD">
        <w:tc>
          <w:tcPr>
            <w:tcW w:w="3005" w:type="dxa"/>
            <w:vAlign w:val="center"/>
          </w:tcPr>
          <w:p w14:paraId="7590C503" w14:textId="747CC01B" w:rsidR="001F1A7D" w:rsidRPr="001F1A7D" w:rsidRDefault="001F1A7D" w:rsidP="00FC3DAD">
            <w:r w:rsidRPr="001F1A7D">
              <w:t>Policy owners</w:t>
            </w:r>
          </w:p>
        </w:tc>
        <w:tc>
          <w:tcPr>
            <w:tcW w:w="5212" w:type="dxa"/>
          </w:tcPr>
          <w:p w14:paraId="4DE30A83" w14:textId="21AD8FA1" w:rsidR="001F1A7D" w:rsidRPr="001F1A7D" w:rsidRDefault="001F1A7D" w:rsidP="00FC3DAD">
            <w:r w:rsidRPr="001F1A7D">
              <w:t>All policies are owned by the board member (or equivalent) responsible for safe driving.</w:t>
            </w:r>
          </w:p>
        </w:tc>
        <w:tc>
          <w:tcPr>
            <w:tcW w:w="799" w:type="dxa"/>
          </w:tcPr>
          <w:p w14:paraId="1A171856" w14:textId="77777777" w:rsidR="001F1A7D" w:rsidRPr="00FC3DAD" w:rsidRDefault="001F1A7D" w:rsidP="00FC3DAD">
            <w:pPr>
              <w:rPr>
                <w:b/>
                <w:bCs/>
              </w:rPr>
            </w:pPr>
          </w:p>
        </w:tc>
      </w:tr>
      <w:tr w:rsidR="001F1A7D" w:rsidRPr="003F3990" w14:paraId="546ED81A" w14:textId="77777777" w:rsidTr="000A43C1">
        <w:tc>
          <w:tcPr>
            <w:tcW w:w="9016" w:type="dxa"/>
            <w:gridSpan w:val="3"/>
            <w:vAlign w:val="center"/>
          </w:tcPr>
          <w:p w14:paraId="7CC2B38B" w14:textId="16803D08" w:rsidR="001F1A7D" w:rsidRPr="003F3990" w:rsidRDefault="001F1A7D" w:rsidP="00FC3DAD">
            <w:pPr>
              <w:rPr>
                <w:b/>
                <w:bCs/>
                <w:color w:val="1E69AA"/>
              </w:rPr>
            </w:pPr>
            <w:r w:rsidRPr="003F3990">
              <w:rPr>
                <w:b/>
                <w:bCs/>
                <w:color w:val="1E69AA"/>
              </w:rPr>
              <w:t>Driving standards</w:t>
            </w:r>
          </w:p>
        </w:tc>
      </w:tr>
      <w:tr w:rsidR="001F1A7D" w14:paraId="6978C3EF" w14:textId="77777777" w:rsidTr="00FC3DAD">
        <w:tc>
          <w:tcPr>
            <w:tcW w:w="3005" w:type="dxa"/>
            <w:vAlign w:val="center"/>
          </w:tcPr>
          <w:p w14:paraId="063E9F54" w14:textId="6C7A9261" w:rsidR="001F1A7D" w:rsidRPr="001F1A7D" w:rsidRDefault="001F1A7D" w:rsidP="00FC3DAD">
            <w:r w:rsidRPr="001F1A7D">
              <w:t>Reversing</w:t>
            </w:r>
          </w:p>
        </w:tc>
        <w:tc>
          <w:tcPr>
            <w:tcW w:w="5212" w:type="dxa"/>
          </w:tcPr>
          <w:p w14:paraId="2B731995" w14:textId="004AF37B" w:rsidR="001F1A7D" w:rsidRPr="001F1A7D" w:rsidRDefault="001F1A7D" w:rsidP="00FC3DAD">
            <w:r w:rsidRPr="001F1A7D">
              <w:t xml:space="preserve">There is a specific policy on reversing, focused on eliminating the need to reverse wherever possible, and including specific guidance on how to reverse safely, the required equipment and also where the use of trained colleagues </w:t>
            </w:r>
            <w:r w:rsidR="003D65A8">
              <w:t xml:space="preserve">(e.g. a ‘banksman’) </w:t>
            </w:r>
            <w:r w:rsidRPr="001F1A7D">
              <w:t>is required.</w:t>
            </w:r>
          </w:p>
        </w:tc>
        <w:tc>
          <w:tcPr>
            <w:tcW w:w="799" w:type="dxa"/>
          </w:tcPr>
          <w:p w14:paraId="79A92837" w14:textId="77777777" w:rsidR="001F1A7D" w:rsidRPr="00FC3DAD" w:rsidRDefault="001F1A7D" w:rsidP="00FC3DAD">
            <w:pPr>
              <w:rPr>
                <w:b/>
                <w:bCs/>
              </w:rPr>
            </w:pPr>
          </w:p>
        </w:tc>
      </w:tr>
      <w:tr w:rsidR="001F1A7D" w:rsidRPr="003F3990" w14:paraId="6C9B4B77" w14:textId="77777777" w:rsidTr="00B938A8">
        <w:tc>
          <w:tcPr>
            <w:tcW w:w="9016" w:type="dxa"/>
            <w:gridSpan w:val="3"/>
            <w:vAlign w:val="center"/>
          </w:tcPr>
          <w:p w14:paraId="7C29D9F3" w14:textId="39C515B7" w:rsidR="001F1A7D" w:rsidRPr="003F3990" w:rsidRDefault="001F1A7D" w:rsidP="00FC3DAD">
            <w:pPr>
              <w:rPr>
                <w:b/>
                <w:bCs/>
                <w:color w:val="1E69AA"/>
              </w:rPr>
            </w:pPr>
            <w:r w:rsidRPr="003F3990">
              <w:rPr>
                <w:b/>
                <w:bCs/>
                <w:color w:val="1E69AA"/>
              </w:rPr>
              <w:t>Agency &amp; Temporary Drivers</w:t>
            </w:r>
          </w:p>
        </w:tc>
      </w:tr>
      <w:tr w:rsidR="001F1A7D" w14:paraId="490A6E41" w14:textId="77777777" w:rsidTr="00FC3DAD">
        <w:tc>
          <w:tcPr>
            <w:tcW w:w="3005" w:type="dxa"/>
            <w:vAlign w:val="center"/>
          </w:tcPr>
          <w:p w14:paraId="0C96F441" w14:textId="6C4AC062" w:rsidR="001F1A7D" w:rsidRPr="001F1A7D" w:rsidRDefault="001F1A7D" w:rsidP="00FC3DAD">
            <w:r w:rsidRPr="001F1A7D">
              <w:lastRenderedPageBreak/>
              <w:t>Selection</w:t>
            </w:r>
          </w:p>
        </w:tc>
        <w:tc>
          <w:tcPr>
            <w:tcW w:w="5212" w:type="dxa"/>
          </w:tcPr>
          <w:p w14:paraId="1625067B" w14:textId="25535AC2" w:rsidR="001F1A7D" w:rsidRPr="001F1A7D" w:rsidRDefault="001F1A7D" w:rsidP="00FC3DAD">
            <w:r w:rsidRPr="001F1A7D">
              <w:t>The selection of agency drivers is based on the same criteria as for full time staff.  Agencies are selected on the basis that they are able to reliably supply drivers meeting these criteria.</w:t>
            </w:r>
          </w:p>
        </w:tc>
        <w:tc>
          <w:tcPr>
            <w:tcW w:w="799" w:type="dxa"/>
          </w:tcPr>
          <w:p w14:paraId="25765E3F" w14:textId="77777777" w:rsidR="001F1A7D" w:rsidRPr="00FC3DAD" w:rsidRDefault="001F1A7D" w:rsidP="00FC3DAD">
            <w:pPr>
              <w:rPr>
                <w:b/>
                <w:bCs/>
              </w:rPr>
            </w:pPr>
          </w:p>
        </w:tc>
      </w:tr>
      <w:tr w:rsidR="001F1A7D" w:rsidRPr="003F3990" w14:paraId="04965218" w14:textId="77777777" w:rsidTr="00527075">
        <w:tc>
          <w:tcPr>
            <w:tcW w:w="9016" w:type="dxa"/>
            <w:gridSpan w:val="3"/>
            <w:vAlign w:val="center"/>
          </w:tcPr>
          <w:p w14:paraId="3D9E7FB7" w14:textId="0D8C958F" w:rsidR="001F1A7D" w:rsidRPr="003F3990" w:rsidRDefault="001F1A7D" w:rsidP="00FC3DAD">
            <w:pPr>
              <w:rPr>
                <w:b/>
                <w:bCs/>
                <w:color w:val="1E69AA"/>
              </w:rPr>
            </w:pPr>
            <w:r w:rsidRPr="003F3990">
              <w:rPr>
                <w:b/>
                <w:bCs/>
                <w:color w:val="1E69AA"/>
              </w:rPr>
              <w:t>Grey Fleet Management</w:t>
            </w:r>
          </w:p>
        </w:tc>
      </w:tr>
      <w:tr w:rsidR="001F1A7D" w14:paraId="0ACBB8F9" w14:textId="77777777" w:rsidTr="00FC3DAD">
        <w:tc>
          <w:tcPr>
            <w:tcW w:w="3005" w:type="dxa"/>
            <w:vAlign w:val="center"/>
          </w:tcPr>
          <w:p w14:paraId="5FFB7C41" w14:textId="43433C47" w:rsidR="001F1A7D" w:rsidRPr="001F1A7D" w:rsidRDefault="001F1A7D" w:rsidP="00FC3DAD">
            <w:r w:rsidRPr="001F1A7D">
              <w:t>Scope</w:t>
            </w:r>
          </w:p>
        </w:tc>
        <w:tc>
          <w:tcPr>
            <w:tcW w:w="5212" w:type="dxa"/>
          </w:tcPr>
          <w:p w14:paraId="4DDAA8EC" w14:textId="6F863465" w:rsidR="001F1A7D" w:rsidRPr="001F1A7D" w:rsidRDefault="001F1A7D" w:rsidP="00FC3DAD">
            <w:r w:rsidRPr="001F1A7D">
              <w:t xml:space="preserve">Either there are no employees who EVER make journeys in vehicles not owned or managed by the organisation </w:t>
            </w:r>
            <w:r w:rsidR="003D65A8">
              <w:t>o</w:t>
            </w:r>
            <w:r w:rsidRPr="001F1A7D">
              <w:t>r ALL employees who EVER make a work-related road journey are subject to the policy.</w:t>
            </w:r>
          </w:p>
        </w:tc>
        <w:tc>
          <w:tcPr>
            <w:tcW w:w="799" w:type="dxa"/>
          </w:tcPr>
          <w:p w14:paraId="588F415F" w14:textId="77777777" w:rsidR="001F1A7D" w:rsidRPr="00FC3DAD" w:rsidRDefault="001F1A7D" w:rsidP="00FC3DAD">
            <w:pPr>
              <w:rPr>
                <w:b/>
                <w:bCs/>
              </w:rPr>
            </w:pPr>
          </w:p>
        </w:tc>
      </w:tr>
      <w:tr w:rsidR="001F1A7D" w14:paraId="0903D7C8" w14:textId="77777777" w:rsidTr="00FC3DAD">
        <w:tc>
          <w:tcPr>
            <w:tcW w:w="3005" w:type="dxa"/>
            <w:vAlign w:val="center"/>
          </w:tcPr>
          <w:p w14:paraId="6333DF9C" w14:textId="39098710" w:rsidR="001F1A7D" w:rsidRPr="001F1A7D" w:rsidRDefault="001F1A7D" w:rsidP="00FC3DAD">
            <w:r w:rsidRPr="001F1A7D">
              <w:t xml:space="preserve">Minimum vehicle </w:t>
            </w:r>
            <w:r w:rsidR="003D65A8">
              <w:t xml:space="preserve">safety </w:t>
            </w:r>
            <w:r w:rsidRPr="001F1A7D">
              <w:t>specifications</w:t>
            </w:r>
          </w:p>
        </w:tc>
        <w:tc>
          <w:tcPr>
            <w:tcW w:w="5212" w:type="dxa"/>
          </w:tcPr>
          <w:p w14:paraId="58165BA2" w14:textId="40DD8697" w:rsidR="001F1A7D" w:rsidRPr="001F1A7D" w:rsidRDefault="001F1A7D" w:rsidP="00FC3DAD">
            <w:r w:rsidRPr="001F1A7D">
              <w:t>Minimum vehicle</w:t>
            </w:r>
            <w:r w:rsidR="003D65A8">
              <w:t xml:space="preserve"> safety</w:t>
            </w:r>
            <w:r w:rsidRPr="001F1A7D">
              <w:t xml:space="preserve"> specifications are identical to those for the owned / managed fleet.</w:t>
            </w:r>
          </w:p>
        </w:tc>
        <w:tc>
          <w:tcPr>
            <w:tcW w:w="799" w:type="dxa"/>
          </w:tcPr>
          <w:p w14:paraId="6CC62845" w14:textId="77777777" w:rsidR="001F1A7D" w:rsidRPr="00FC3DAD" w:rsidRDefault="001F1A7D" w:rsidP="00FC3DAD">
            <w:pPr>
              <w:rPr>
                <w:b/>
                <w:bCs/>
              </w:rPr>
            </w:pPr>
          </w:p>
        </w:tc>
      </w:tr>
      <w:tr w:rsidR="00D46E3B" w:rsidRPr="003F3990" w14:paraId="19F170B4" w14:textId="77777777" w:rsidTr="002C052B">
        <w:tc>
          <w:tcPr>
            <w:tcW w:w="9016" w:type="dxa"/>
            <w:gridSpan w:val="3"/>
            <w:vAlign w:val="center"/>
          </w:tcPr>
          <w:p w14:paraId="3D7A5A92" w14:textId="794C28D6" w:rsidR="00D46E3B" w:rsidRPr="003F3990" w:rsidRDefault="00D46E3B" w:rsidP="00FC3DAD">
            <w:pPr>
              <w:rPr>
                <w:b/>
                <w:bCs/>
                <w:color w:val="1E69AA"/>
              </w:rPr>
            </w:pPr>
            <w:r w:rsidRPr="003F3990">
              <w:rPr>
                <w:b/>
                <w:bCs/>
                <w:color w:val="1E69AA"/>
              </w:rPr>
              <w:t>Auditing</w:t>
            </w:r>
          </w:p>
        </w:tc>
      </w:tr>
      <w:tr w:rsidR="001F1A7D" w14:paraId="68F6FDF0" w14:textId="77777777" w:rsidTr="00FC3DAD">
        <w:tc>
          <w:tcPr>
            <w:tcW w:w="3005" w:type="dxa"/>
            <w:vAlign w:val="center"/>
          </w:tcPr>
          <w:p w14:paraId="67E7A135" w14:textId="0B00F1BB" w:rsidR="001F1A7D" w:rsidRPr="001F1A7D" w:rsidRDefault="00D46E3B" w:rsidP="00FC3DAD">
            <w:r w:rsidRPr="00D46E3B">
              <w:t>Audit trails</w:t>
            </w:r>
          </w:p>
        </w:tc>
        <w:tc>
          <w:tcPr>
            <w:tcW w:w="5212" w:type="dxa"/>
          </w:tcPr>
          <w:p w14:paraId="3C205189" w14:textId="2DE79073" w:rsidR="001F1A7D" w:rsidRPr="001F1A7D" w:rsidRDefault="00D46E3B" w:rsidP="00FC3DAD">
            <w:r w:rsidRPr="00D46E3B">
              <w:t>An audit trail exists for ALL policies to demonstrate that they are being followed and are effective.</w:t>
            </w:r>
          </w:p>
        </w:tc>
        <w:tc>
          <w:tcPr>
            <w:tcW w:w="799" w:type="dxa"/>
          </w:tcPr>
          <w:p w14:paraId="3EE4C219" w14:textId="77777777" w:rsidR="001F1A7D" w:rsidRPr="00FC3DAD" w:rsidRDefault="001F1A7D" w:rsidP="00FC3DAD">
            <w:pPr>
              <w:rPr>
                <w:b/>
                <w:bCs/>
              </w:rPr>
            </w:pPr>
          </w:p>
        </w:tc>
      </w:tr>
      <w:tr w:rsidR="00D46E3B" w14:paraId="06D20563" w14:textId="77777777" w:rsidTr="00462477">
        <w:tc>
          <w:tcPr>
            <w:tcW w:w="9016" w:type="dxa"/>
            <w:gridSpan w:val="3"/>
            <w:vAlign w:val="center"/>
          </w:tcPr>
          <w:p w14:paraId="508B308A" w14:textId="77777777" w:rsidR="00D46E3B" w:rsidRPr="00FC3DAD" w:rsidRDefault="00D46E3B" w:rsidP="00FC3DAD">
            <w:pPr>
              <w:rPr>
                <w:b/>
                <w:bCs/>
              </w:rPr>
            </w:pPr>
          </w:p>
        </w:tc>
      </w:tr>
      <w:tr w:rsidR="003F3990" w:rsidRPr="003F3990" w14:paraId="0E254512" w14:textId="77777777" w:rsidTr="003F3990">
        <w:trPr>
          <w:trHeight w:val="567"/>
        </w:trPr>
        <w:tc>
          <w:tcPr>
            <w:tcW w:w="9016" w:type="dxa"/>
            <w:gridSpan w:val="3"/>
            <w:shd w:val="clear" w:color="auto" w:fill="1B8C89"/>
            <w:vAlign w:val="center"/>
          </w:tcPr>
          <w:p w14:paraId="3FADEB36" w14:textId="76B9AB67" w:rsidR="00D46E3B" w:rsidRPr="003F3990" w:rsidRDefault="00D46E3B" w:rsidP="00D46E3B">
            <w:pPr>
              <w:jc w:val="center"/>
              <w:rPr>
                <w:b/>
                <w:bCs/>
                <w:color w:val="FFFFFF" w:themeColor="background1"/>
              </w:rPr>
            </w:pPr>
            <w:r w:rsidRPr="003F3990">
              <w:rPr>
                <w:b/>
                <w:bCs/>
                <w:color w:val="FFFFFF" w:themeColor="background1"/>
                <w:sz w:val="28"/>
                <w:szCs w:val="28"/>
              </w:rPr>
              <w:t>Culture</w:t>
            </w:r>
          </w:p>
        </w:tc>
      </w:tr>
      <w:tr w:rsidR="00D46E3B" w14:paraId="6D054CB1" w14:textId="77777777" w:rsidTr="00FC3DAD">
        <w:tc>
          <w:tcPr>
            <w:tcW w:w="3005" w:type="dxa"/>
            <w:vAlign w:val="center"/>
          </w:tcPr>
          <w:p w14:paraId="01CA3122" w14:textId="28B50D6D" w:rsidR="00D46E3B" w:rsidRPr="00D46E3B" w:rsidRDefault="00D46E3B" w:rsidP="00D46E3B">
            <w:r w:rsidRPr="00FC3DAD">
              <w:rPr>
                <w:b/>
                <w:bCs/>
              </w:rPr>
              <w:t>Topic</w:t>
            </w:r>
          </w:p>
        </w:tc>
        <w:tc>
          <w:tcPr>
            <w:tcW w:w="5212" w:type="dxa"/>
          </w:tcPr>
          <w:p w14:paraId="44CBA38B" w14:textId="44D0DCF9" w:rsidR="00D46E3B" w:rsidRPr="00D46E3B" w:rsidRDefault="00D46E3B" w:rsidP="00D46E3B">
            <w:r w:rsidRPr="00FC3DAD">
              <w:rPr>
                <w:b/>
                <w:bCs/>
              </w:rPr>
              <w:t>Detail</w:t>
            </w:r>
          </w:p>
        </w:tc>
        <w:tc>
          <w:tcPr>
            <w:tcW w:w="799" w:type="dxa"/>
          </w:tcPr>
          <w:p w14:paraId="534DDC32" w14:textId="1BBA1626" w:rsidR="00D46E3B" w:rsidRPr="00FC3DAD" w:rsidRDefault="00D46E3B" w:rsidP="00D46E3B">
            <w:pPr>
              <w:rPr>
                <w:b/>
                <w:bCs/>
              </w:rPr>
            </w:pPr>
            <w:r w:rsidRPr="00FC3DAD">
              <w:rPr>
                <w:b/>
                <w:bCs/>
              </w:rPr>
              <w:t>Score</w:t>
            </w:r>
          </w:p>
        </w:tc>
      </w:tr>
      <w:tr w:rsidR="00D46E3B" w:rsidRPr="003F3990" w14:paraId="2F62C8C0" w14:textId="77777777" w:rsidTr="00D62FF7">
        <w:tc>
          <w:tcPr>
            <w:tcW w:w="9016" w:type="dxa"/>
            <w:gridSpan w:val="3"/>
            <w:vAlign w:val="center"/>
          </w:tcPr>
          <w:p w14:paraId="0F118D34" w14:textId="52459035" w:rsidR="00D46E3B" w:rsidRPr="003F3990" w:rsidRDefault="00D46E3B" w:rsidP="00D46E3B">
            <w:pPr>
              <w:rPr>
                <w:b/>
                <w:bCs/>
                <w:color w:val="1E69AA"/>
              </w:rPr>
            </w:pPr>
            <w:r w:rsidRPr="003F3990">
              <w:rPr>
                <w:b/>
                <w:bCs/>
                <w:color w:val="1E69AA"/>
              </w:rPr>
              <w:t>Communication Strategy</w:t>
            </w:r>
          </w:p>
        </w:tc>
      </w:tr>
      <w:tr w:rsidR="00D46E3B" w14:paraId="17E8811B" w14:textId="77777777" w:rsidTr="00FC3DAD">
        <w:tc>
          <w:tcPr>
            <w:tcW w:w="3005" w:type="dxa"/>
            <w:vAlign w:val="center"/>
          </w:tcPr>
          <w:p w14:paraId="30A3FF4A" w14:textId="5B5CEB8E" w:rsidR="00D46E3B" w:rsidRPr="00D46E3B" w:rsidRDefault="00D46E3B" w:rsidP="00D46E3B">
            <w:r w:rsidRPr="00D46E3B">
              <w:t>Face-to-Face</w:t>
            </w:r>
          </w:p>
        </w:tc>
        <w:tc>
          <w:tcPr>
            <w:tcW w:w="5212" w:type="dxa"/>
          </w:tcPr>
          <w:p w14:paraId="1E857FDE" w14:textId="36980968" w:rsidR="00D46E3B" w:rsidRPr="00D46E3B" w:rsidRDefault="00D46E3B" w:rsidP="00D46E3B">
            <w:r w:rsidRPr="00D46E3B">
              <w:t>Line Managers have at least monthly debriefs with their direct reports regarding their driving and road safety is routinely discussed at all meetings involving drivers.</w:t>
            </w:r>
          </w:p>
        </w:tc>
        <w:tc>
          <w:tcPr>
            <w:tcW w:w="799" w:type="dxa"/>
          </w:tcPr>
          <w:p w14:paraId="02873428" w14:textId="77777777" w:rsidR="00D46E3B" w:rsidRPr="00FC3DAD" w:rsidRDefault="00D46E3B" w:rsidP="00D46E3B">
            <w:pPr>
              <w:rPr>
                <w:b/>
                <w:bCs/>
              </w:rPr>
            </w:pPr>
          </w:p>
        </w:tc>
      </w:tr>
      <w:tr w:rsidR="00D46E3B" w14:paraId="314FC5C1" w14:textId="77777777" w:rsidTr="00FC3DAD">
        <w:tc>
          <w:tcPr>
            <w:tcW w:w="3005" w:type="dxa"/>
            <w:vAlign w:val="center"/>
          </w:tcPr>
          <w:p w14:paraId="675B499C" w14:textId="38F402ED" w:rsidR="00D46E3B" w:rsidRPr="00D46E3B" w:rsidRDefault="00D46E3B" w:rsidP="00D46E3B">
            <w:r w:rsidRPr="00D46E3B">
              <w:t>Electronic communications</w:t>
            </w:r>
          </w:p>
        </w:tc>
        <w:tc>
          <w:tcPr>
            <w:tcW w:w="5212" w:type="dxa"/>
          </w:tcPr>
          <w:p w14:paraId="3423CE93" w14:textId="7986F7E3" w:rsidR="00D46E3B" w:rsidRPr="00D46E3B" w:rsidRDefault="00D46E3B" w:rsidP="00D46E3B">
            <w:r w:rsidRPr="00D46E3B">
              <w:t>Relevant road safety messages are communicated via email and Intranet sites at least monthly and also whenever anything topical arises</w:t>
            </w:r>
            <w:r w:rsidR="003D65A8">
              <w:t xml:space="preserve"> (e.g. forecast poor weather)</w:t>
            </w:r>
            <w:r w:rsidRPr="00D46E3B">
              <w:t>.</w:t>
            </w:r>
          </w:p>
        </w:tc>
        <w:tc>
          <w:tcPr>
            <w:tcW w:w="799" w:type="dxa"/>
          </w:tcPr>
          <w:p w14:paraId="5CB89C44" w14:textId="77777777" w:rsidR="00D46E3B" w:rsidRPr="00FC3DAD" w:rsidRDefault="00D46E3B" w:rsidP="00D46E3B">
            <w:pPr>
              <w:rPr>
                <w:b/>
                <w:bCs/>
              </w:rPr>
            </w:pPr>
          </w:p>
        </w:tc>
      </w:tr>
      <w:tr w:rsidR="00D46E3B" w14:paraId="248B9BFA" w14:textId="77777777" w:rsidTr="00FC3DAD">
        <w:tc>
          <w:tcPr>
            <w:tcW w:w="3005" w:type="dxa"/>
            <w:vAlign w:val="center"/>
          </w:tcPr>
          <w:p w14:paraId="7399EF33" w14:textId="1C8751B7" w:rsidR="00D46E3B" w:rsidRPr="00D46E3B" w:rsidRDefault="00D46E3B" w:rsidP="00D46E3B">
            <w:r w:rsidRPr="00D46E3B">
              <w:t>Newsletters and posters</w:t>
            </w:r>
          </w:p>
        </w:tc>
        <w:tc>
          <w:tcPr>
            <w:tcW w:w="5212" w:type="dxa"/>
          </w:tcPr>
          <w:p w14:paraId="737A6033" w14:textId="529F7BDE" w:rsidR="00D46E3B" w:rsidRPr="00D46E3B" w:rsidRDefault="00D46E3B" w:rsidP="00D46E3B">
            <w:r w:rsidRPr="00D46E3B">
              <w:t xml:space="preserve">Relevant road safety messages are communicated via hard copy newsletters and/or posters at least quarterly and also whenever anything topical </w:t>
            </w:r>
            <w:r w:rsidR="003D65A8" w:rsidRPr="00D46E3B">
              <w:t>arises</w:t>
            </w:r>
            <w:r w:rsidR="003D65A8">
              <w:t xml:space="preserve"> (e.g. forecast poor weather)</w:t>
            </w:r>
            <w:r w:rsidR="003D65A8" w:rsidRPr="00D46E3B">
              <w:t>.</w:t>
            </w:r>
          </w:p>
        </w:tc>
        <w:tc>
          <w:tcPr>
            <w:tcW w:w="799" w:type="dxa"/>
          </w:tcPr>
          <w:p w14:paraId="38C97B4A" w14:textId="77777777" w:rsidR="00D46E3B" w:rsidRPr="00FC3DAD" w:rsidRDefault="00D46E3B" w:rsidP="00D46E3B">
            <w:pPr>
              <w:rPr>
                <w:b/>
                <w:bCs/>
              </w:rPr>
            </w:pPr>
          </w:p>
        </w:tc>
      </w:tr>
      <w:tr w:rsidR="00D46E3B" w14:paraId="559046A9" w14:textId="77777777" w:rsidTr="00E61ACC">
        <w:tc>
          <w:tcPr>
            <w:tcW w:w="9016" w:type="dxa"/>
            <w:gridSpan w:val="3"/>
            <w:vAlign w:val="center"/>
          </w:tcPr>
          <w:p w14:paraId="222DE3FE" w14:textId="77777777" w:rsidR="00D46E3B" w:rsidRPr="00FC3DAD" w:rsidRDefault="00D46E3B" w:rsidP="00D46E3B">
            <w:pPr>
              <w:rPr>
                <w:b/>
                <w:bCs/>
              </w:rPr>
            </w:pPr>
          </w:p>
        </w:tc>
      </w:tr>
      <w:tr w:rsidR="003F3990" w:rsidRPr="003F3990" w14:paraId="1FA2A5EE" w14:textId="77777777" w:rsidTr="003F3990">
        <w:trPr>
          <w:trHeight w:val="567"/>
        </w:trPr>
        <w:tc>
          <w:tcPr>
            <w:tcW w:w="9016" w:type="dxa"/>
            <w:gridSpan w:val="3"/>
            <w:shd w:val="clear" w:color="auto" w:fill="1B8C89"/>
            <w:vAlign w:val="center"/>
          </w:tcPr>
          <w:p w14:paraId="2E481D8E" w14:textId="121C603D" w:rsidR="00D46E3B" w:rsidRPr="003F3990" w:rsidRDefault="00D46E3B" w:rsidP="00D46E3B">
            <w:pPr>
              <w:jc w:val="center"/>
              <w:rPr>
                <w:b/>
                <w:bCs/>
                <w:color w:val="FFFFFF" w:themeColor="background1"/>
              </w:rPr>
            </w:pPr>
            <w:r w:rsidRPr="003F3990">
              <w:rPr>
                <w:b/>
                <w:bCs/>
                <w:color w:val="FFFFFF" w:themeColor="background1"/>
                <w:sz w:val="28"/>
                <w:szCs w:val="28"/>
              </w:rPr>
              <w:t>Assess</w:t>
            </w:r>
          </w:p>
        </w:tc>
      </w:tr>
      <w:tr w:rsidR="00D46E3B" w14:paraId="38B343F6" w14:textId="77777777" w:rsidTr="00FC3DAD">
        <w:tc>
          <w:tcPr>
            <w:tcW w:w="3005" w:type="dxa"/>
            <w:vAlign w:val="center"/>
          </w:tcPr>
          <w:p w14:paraId="1520D28D" w14:textId="0DCBE037" w:rsidR="00D46E3B" w:rsidRPr="00D46E3B" w:rsidRDefault="00D46E3B" w:rsidP="00D46E3B">
            <w:r w:rsidRPr="00FC3DAD">
              <w:rPr>
                <w:b/>
                <w:bCs/>
              </w:rPr>
              <w:t>Topic</w:t>
            </w:r>
          </w:p>
        </w:tc>
        <w:tc>
          <w:tcPr>
            <w:tcW w:w="5212" w:type="dxa"/>
          </w:tcPr>
          <w:p w14:paraId="273A1988" w14:textId="61654F48" w:rsidR="00D46E3B" w:rsidRPr="00D46E3B" w:rsidRDefault="00D46E3B" w:rsidP="00D46E3B">
            <w:r w:rsidRPr="00FC3DAD">
              <w:rPr>
                <w:b/>
                <w:bCs/>
              </w:rPr>
              <w:t>Detail</w:t>
            </w:r>
          </w:p>
        </w:tc>
        <w:tc>
          <w:tcPr>
            <w:tcW w:w="799" w:type="dxa"/>
          </w:tcPr>
          <w:p w14:paraId="7AF2339F" w14:textId="069F6AEE" w:rsidR="00D46E3B" w:rsidRPr="00FC3DAD" w:rsidRDefault="00D46E3B" w:rsidP="00D46E3B">
            <w:pPr>
              <w:rPr>
                <w:b/>
                <w:bCs/>
              </w:rPr>
            </w:pPr>
            <w:r w:rsidRPr="00FC3DAD">
              <w:rPr>
                <w:b/>
                <w:bCs/>
              </w:rPr>
              <w:t>Score</w:t>
            </w:r>
          </w:p>
        </w:tc>
      </w:tr>
      <w:tr w:rsidR="00D46E3B" w:rsidRPr="003F3990" w14:paraId="606C7D46" w14:textId="77777777" w:rsidTr="00DA2A1D">
        <w:tc>
          <w:tcPr>
            <w:tcW w:w="9016" w:type="dxa"/>
            <w:gridSpan w:val="3"/>
            <w:vAlign w:val="center"/>
          </w:tcPr>
          <w:p w14:paraId="6BB02AF2" w14:textId="518C5154" w:rsidR="00D46E3B" w:rsidRPr="003F3990" w:rsidRDefault="00D46E3B" w:rsidP="00D46E3B">
            <w:pPr>
              <w:rPr>
                <w:b/>
                <w:bCs/>
                <w:color w:val="1E69AA"/>
              </w:rPr>
            </w:pPr>
            <w:r w:rsidRPr="003F3990">
              <w:rPr>
                <w:b/>
                <w:bCs/>
                <w:color w:val="1E69AA"/>
              </w:rPr>
              <w:t>Risk Assessments</w:t>
            </w:r>
          </w:p>
        </w:tc>
      </w:tr>
      <w:tr w:rsidR="00D46E3B" w14:paraId="4EA6DF45" w14:textId="77777777" w:rsidTr="00FC3DAD">
        <w:tc>
          <w:tcPr>
            <w:tcW w:w="3005" w:type="dxa"/>
            <w:vAlign w:val="center"/>
          </w:tcPr>
          <w:p w14:paraId="5AFFC056" w14:textId="2F48B270" w:rsidR="00D46E3B" w:rsidRPr="00D46E3B" w:rsidRDefault="00D46E3B" w:rsidP="00D46E3B">
            <w:r w:rsidRPr="00D46E3B">
              <w:t>For all drivers</w:t>
            </w:r>
          </w:p>
        </w:tc>
        <w:tc>
          <w:tcPr>
            <w:tcW w:w="5212" w:type="dxa"/>
          </w:tcPr>
          <w:p w14:paraId="208282A1" w14:textId="2C11D333" w:rsidR="00D46E3B" w:rsidRPr="00D46E3B" w:rsidRDefault="003D65A8" w:rsidP="00D46E3B">
            <w:r>
              <w:t>All employees who ever make a work-related road journey,</w:t>
            </w:r>
            <w:r w:rsidR="00D46E3B" w:rsidRPr="00D46E3B">
              <w:t xml:space="preserve"> including grey fleet</w:t>
            </w:r>
            <w:r>
              <w:t xml:space="preserve"> drivers, are risk assessed.</w:t>
            </w:r>
          </w:p>
        </w:tc>
        <w:tc>
          <w:tcPr>
            <w:tcW w:w="799" w:type="dxa"/>
          </w:tcPr>
          <w:p w14:paraId="49DA16BB" w14:textId="77777777" w:rsidR="00D46E3B" w:rsidRPr="00FC3DAD" w:rsidRDefault="00D46E3B" w:rsidP="00D46E3B">
            <w:pPr>
              <w:rPr>
                <w:b/>
                <w:bCs/>
              </w:rPr>
            </w:pPr>
          </w:p>
        </w:tc>
      </w:tr>
      <w:tr w:rsidR="00D46E3B" w14:paraId="57B42490" w14:textId="77777777" w:rsidTr="00FC3DAD">
        <w:tc>
          <w:tcPr>
            <w:tcW w:w="3005" w:type="dxa"/>
            <w:vAlign w:val="center"/>
          </w:tcPr>
          <w:p w14:paraId="5CCBF66D" w14:textId="7B5FD3C4" w:rsidR="00D46E3B" w:rsidRPr="00D46E3B" w:rsidRDefault="00D46E3B" w:rsidP="00D46E3B">
            <w:r w:rsidRPr="00D46E3B">
              <w:t>Detail of assessment</w:t>
            </w:r>
          </w:p>
        </w:tc>
        <w:tc>
          <w:tcPr>
            <w:tcW w:w="5212" w:type="dxa"/>
          </w:tcPr>
          <w:p w14:paraId="17B99109" w14:textId="16C1500E" w:rsidR="00D46E3B" w:rsidRPr="00D46E3B" w:rsidRDefault="003D65A8" w:rsidP="00D46E3B">
            <w:r>
              <w:t>The assessment includes fundamental details about the d</w:t>
            </w:r>
            <w:r w:rsidR="00D46E3B" w:rsidRPr="00D46E3B">
              <w:t>river</w:t>
            </w:r>
            <w:r>
              <w:t>, the</w:t>
            </w:r>
            <w:r w:rsidR="00D46E3B" w:rsidRPr="00D46E3B">
              <w:t xml:space="preserve"> journey</w:t>
            </w:r>
            <w:r>
              <w:t>s they make and the</w:t>
            </w:r>
            <w:r w:rsidR="00D46E3B" w:rsidRPr="00D46E3B">
              <w:t xml:space="preserve"> vehicle</w:t>
            </w:r>
            <w:r>
              <w:t xml:space="preserve"> they use</w:t>
            </w:r>
            <w:r w:rsidR="00D46E3B" w:rsidRPr="00D46E3B">
              <w:t>.</w:t>
            </w:r>
          </w:p>
        </w:tc>
        <w:tc>
          <w:tcPr>
            <w:tcW w:w="799" w:type="dxa"/>
          </w:tcPr>
          <w:p w14:paraId="44FDCD27" w14:textId="77777777" w:rsidR="00D46E3B" w:rsidRPr="00FC3DAD" w:rsidRDefault="00D46E3B" w:rsidP="00D46E3B">
            <w:pPr>
              <w:rPr>
                <w:b/>
                <w:bCs/>
              </w:rPr>
            </w:pPr>
          </w:p>
        </w:tc>
      </w:tr>
      <w:tr w:rsidR="00D46E3B" w:rsidRPr="003F3990" w14:paraId="7B854C1E" w14:textId="77777777" w:rsidTr="00BA4CD2">
        <w:tc>
          <w:tcPr>
            <w:tcW w:w="9016" w:type="dxa"/>
            <w:gridSpan w:val="3"/>
            <w:vAlign w:val="center"/>
          </w:tcPr>
          <w:p w14:paraId="50E1A50A" w14:textId="50AAC273" w:rsidR="00D46E3B" w:rsidRPr="003F3990" w:rsidRDefault="00D46E3B" w:rsidP="00D46E3B">
            <w:pPr>
              <w:rPr>
                <w:b/>
                <w:bCs/>
                <w:color w:val="1E69AA"/>
              </w:rPr>
            </w:pPr>
            <w:r w:rsidRPr="003F3990">
              <w:rPr>
                <w:b/>
                <w:bCs/>
                <w:color w:val="1E69AA"/>
              </w:rPr>
              <w:t>Post Collision Debriefs</w:t>
            </w:r>
          </w:p>
        </w:tc>
      </w:tr>
      <w:tr w:rsidR="00D46E3B" w14:paraId="2EB37CA4" w14:textId="77777777" w:rsidTr="00FC3DAD">
        <w:tc>
          <w:tcPr>
            <w:tcW w:w="3005" w:type="dxa"/>
            <w:vAlign w:val="center"/>
          </w:tcPr>
          <w:p w14:paraId="0E8F4C9B" w14:textId="378AB39C" w:rsidR="00D46E3B" w:rsidRPr="00D46E3B" w:rsidRDefault="00D46E3B" w:rsidP="00D46E3B">
            <w:r w:rsidRPr="00D46E3B">
              <w:t>Scope</w:t>
            </w:r>
          </w:p>
        </w:tc>
        <w:tc>
          <w:tcPr>
            <w:tcW w:w="5212" w:type="dxa"/>
          </w:tcPr>
          <w:p w14:paraId="2A7A82F8" w14:textId="5273B0F0" w:rsidR="00D46E3B" w:rsidRPr="00D46E3B" w:rsidRDefault="00D46E3B" w:rsidP="00D46E3B">
            <w:r w:rsidRPr="00D46E3B">
              <w:t>All crashes</w:t>
            </w:r>
            <w:r w:rsidR="003D65A8">
              <w:t>,</w:t>
            </w:r>
            <w:r w:rsidRPr="00D46E3B">
              <w:t xml:space="preserve"> including </w:t>
            </w:r>
            <w:r w:rsidR="003D65A8">
              <w:t xml:space="preserve">those involving </w:t>
            </w:r>
            <w:r w:rsidRPr="00D46E3B">
              <w:t>grey fleet</w:t>
            </w:r>
            <w:r w:rsidR="003D65A8">
              <w:t xml:space="preserve"> drivers,</w:t>
            </w:r>
            <w:r w:rsidRPr="00D46E3B">
              <w:t xml:space="preserve"> and also those classified as 'non fault'</w:t>
            </w:r>
            <w:r w:rsidR="003D65A8">
              <w:t xml:space="preserve">, are </w:t>
            </w:r>
            <w:r w:rsidR="00FC025D">
              <w:t>discussed with the employee to help determine the underlying management or driver root causes.</w:t>
            </w:r>
          </w:p>
        </w:tc>
        <w:tc>
          <w:tcPr>
            <w:tcW w:w="799" w:type="dxa"/>
          </w:tcPr>
          <w:p w14:paraId="38FF2176" w14:textId="77777777" w:rsidR="00D46E3B" w:rsidRPr="00FC3DAD" w:rsidRDefault="00D46E3B" w:rsidP="00D46E3B">
            <w:pPr>
              <w:rPr>
                <w:b/>
                <w:bCs/>
              </w:rPr>
            </w:pPr>
          </w:p>
        </w:tc>
      </w:tr>
      <w:tr w:rsidR="00D46E3B" w:rsidRPr="003F3990" w14:paraId="0AF1BA3F" w14:textId="77777777" w:rsidTr="00527E7A">
        <w:tc>
          <w:tcPr>
            <w:tcW w:w="9016" w:type="dxa"/>
            <w:gridSpan w:val="3"/>
            <w:vAlign w:val="center"/>
          </w:tcPr>
          <w:p w14:paraId="5ED0CA67" w14:textId="6988C2E3" w:rsidR="00D46E3B" w:rsidRPr="003F3990" w:rsidRDefault="00D46E3B" w:rsidP="00D46E3B">
            <w:pPr>
              <w:rPr>
                <w:b/>
                <w:bCs/>
                <w:color w:val="1E69AA"/>
              </w:rPr>
            </w:pPr>
            <w:r w:rsidRPr="003F3990">
              <w:rPr>
                <w:b/>
                <w:bCs/>
                <w:color w:val="1E69AA"/>
              </w:rPr>
              <w:t>Driver Behaviour Telemetry</w:t>
            </w:r>
          </w:p>
        </w:tc>
      </w:tr>
      <w:tr w:rsidR="00D46E3B" w14:paraId="317C87D0" w14:textId="77777777" w:rsidTr="00FC3DAD">
        <w:tc>
          <w:tcPr>
            <w:tcW w:w="3005" w:type="dxa"/>
            <w:vAlign w:val="center"/>
          </w:tcPr>
          <w:p w14:paraId="3273CF40" w14:textId="058E37B6" w:rsidR="00D46E3B" w:rsidRPr="006C0EDA" w:rsidRDefault="00D46E3B" w:rsidP="00D46E3B">
            <w:r w:rsidRPr="006C0EDA">
              <w:t>Scope</w:t>
            </w:r>
          </w:p>
        </w:tc>
        <w:tc>
          <w:tcPr>
            <w:tcW w:w="5212" w:type="dxa"/>
          </w:tcPr>
          <w:p w14:paraId="1FE2A84A" w14:textId="366FE59C" w:rsidR="00D46E3B" w:rsidRPr="006C0EDA" w:rsidRDefault="00F977A4" w:rsidP="00D46E3B">
            <w:r w:rsidRPr="006C0EDA">
              <w:t xml:space="preserve">Driver behaviour telemetry should be </w:t>
            </w:r>
            <w:r w:rsidR="006C0EDA" w:rsidRPr="006C0EDA">
              <w:t>measured on all vehicles, including Grey Fleet vehicles.  This could be the same solution or a combination of solutions (e.g. hard-wired devices and smartphone apps).</w:t>
            </w:r>
          </w:p>
        </w:tc>
        <w:tc>
          <w:tcPr>
            <w:tcW w:w="799" w:type="dxa"/>
          </w:tcPr>
          <w:p w14:paraId="555ED0C9" w14:textId="77777777" w:rsidR="00D46E3B" w:rsidRPr="00FC3DAD" w:rsidRDefault="00D46E3B" w:rsidP="00D46E3B">
            <w:pPr>
              <w:rPr>
                <w:b/>
                <w:bCs/>
              </w:rPr>
            </w:pPr>
          </w:p>
        </w:tc>
      </w:tr>
      <w:tr w:rsidR="00D46E3B" w14:paraId="30B4A3A1" w14:textId="77777777" w:rsidTr="00FC3DAD">
        <w:tc>
          <w:tcPr>
            <w:tcW w:w="3005" w:type="dxa"/>
            <w:vAlign w:val="center"/>
          </w:tcPr>
          <w:p w14:paraId="70E1039B" w14:textId="4E1BA066" w:rsidR="00D46E3B" w:rsidRPr="00D46E3B" w:rsidRDefault="00D46E3B" w:rsidP="00D46E3B">
            <w:r w:rsidRPr="00D46E3B">
              <w:lastRenderedPageBreak/>
              <w:t>Driver ID</w:t>
            </w:r>
          </w:p>
        </w:tc>
        <w:tc>
          <w:tcPr>
            <w:tcW w:w="5212" w:type="dxa"/>
          </w:tcPr>
          <w:p w14:paraId="03544946" w14:textId="5E7E6554" w:rsidR="00D46E3B" w:rsidRPr="00D46E3B" w:rsidRDefault="00D46E3B" w:rsidP="00D46E3B">
            <w:r w:rsidRPr="00D46E3B">
              <w:t>All journeys can be matched to the driver</w:t>
            </w:r>
            <w:r w:rsidR="00973E14">
              <w:t xml:space="preserve">, either using a technological solution or from </w:t>
            </w:r>
            <w:r w:rsidR="00F30D28">
              <w:t>vehicle records, to ensure that driving behaviours can be aligned with the correct employee.</w:t>
            </w:r>
          </w:p>
        </w:tc>
        <w:tc>
          <w:tcPr>
            <w:tcW w:w="799" w:type="dxa"/>
          </w:tcPr>
          <w:p w14:paraId="538BAE90" w14:textId="77777777" w:rsidR="00D46E3B" w:rsidRPr="00FC3DAD" w:rsidRDefault="00D46E3B" w:rsidP="00D46E3B">
            <w:pPr>
              <w:rPr>
                <w:b/>
                <w:bCs/>
              </w:rPr>
            </w:pPr>
          </w:p>
        </w:tc>
      </w:tr>
      <w:tr w:rsidR="00D46E3B" w:rsidRPr="003F3990" w14:paraId="2AD34871" w14:textId="77777777" w:rsidTr="00D71C34">
        <w:tc>
          <w:tcPr>
            <w:tcW w:w="9016" w:type="dxa"/>
            <w:gridSpan w:val="3"/>
            <w:vAlign w:val="center"/>
          </w:tcPr>
          <w:p w14:paraId="7BA2ACFC" w14:textId="1CCA3A7D" w:rsidR="00D46E3B" w:rsidRPr="003F3990" w:rsidRDefault="00D46E3B" w:rsidP="00D46E3B">
            <w:pPr>
              <w:rPr>
                <w:b/>
                <w:bCs/>
                <w:color w:val="1E69AA"/>
              </w:rPr>
            </w:pPr>
            <w:r w:rsidRPr="003F3990">
              <w:rPr>
                <w:b/>
                <w:bCs/>
                <w:color w:val="1E69AA"/>
              </w:rPr>
              <w:t>Driving Licence Checks</w:t>
            </w:r>
          </w:p>
        </w:tc>
      </w:tr>
      <w:tr w:rsidR="00D46E3B" w14:paraId="2C22A343" w14:textId="77777777" w:rsidTr="00FC3DAD">
        <w:tc>
          <w:tcPr>
            <w:tcW w:w="3005" w:type="dxa"/>
            <w:vAlign w:val="center"/>
          </w:tcPr>
          <w:p w14:paraId="719F8174" w14:textId="0CEED240" w:rsidR="00D46E3B" w:rsidRPr="00D46E3B" w:rsidRDefault="00D46E3B" w:rsidP="00D46E3B">
            <w:r w:rsidRPr="00D46E3B">
              <w:t>All licences are checked</w:t>
            </w:r>
          </w:p>
        </w:tc>
        <w:tc>
          <w:tcPr>
            <w:tcW w:w="5212" w:type="dxa"/>
          </w:tcPr>
          <w:p w14:paraId="0F362246" w14:textId="12B8761D" w:rsidR="00D46E3B" w:rsidRPr="00D46E3B" w:rsidRDefault="00D46E3B" w:rsidP="00D46E3B">
            <w:r w:rsidRPr="00D46E3B">
              <w:t>All drivers including</w:t>
            </w:r>
            <w:r w:rsidR="006C0EDA">
              <w:t>, including employees driving</w:t>
            </w:r>
            <w:r w:rsidRPr="00D46E3B">
              <w:t xml:space="preserve"> </w:t>
            </w:r>
            <w:r w:rsidR="006C0EDA">
              <w:t>G</w:t>
            </w:r>
            <w:r w:rsidRPr="00D46E3B">
              <w:t xml:space="preserve">rey </w:t>
            </w:r>
            <w:r w:rsidR="006C0EDA">
              <w:t>F</w:t>
            </w:r>
            <w:r w:rsidRPr="00D46E3B">
              <w:t>leet</w:t>
            </w:r>
            <w:r w:rsidR="006C0EDA">
              <w:t xml:space="preserve"> vehicles, have their driving licences checked to ensure that they are current and also that they are valid for the vehicle being driven.</w:t>
            </w:r>
          </w:p>
        </w:tc>
        <w:tc>
          <w:tcPr>
            <w:tcW w:w="799" w:type="dxa"/>
          </w:tcPr>
          <w:p w14:paraId="2ACD96E5" w14:textId="77777777" w:rsidR="00D46E3B" w:rsidRPr="00FC3DAD" w:rsidRDefault="00D46E3B" w:rsidP="00D46E3B">
            <w:pPr>
              <w:rPr>
                <w:b/>
                <w:bCs/>
              </w:rPr>
            </w:pPr>
          </w:p>
        </w:tc>
      </w:tr>
      <w:tr w:rsidR="00D46E3B" w14:paraId="59389495" w14:textId="77777777" w:rsidTr="00FC3DAD">
        <w:tc>
          <w:tcPr>
            <w:tcW w:w="3005" w:type="dxa"/>
            <w:vAlign w:val="center"/>
          </w:tcPr>
          <w:p w14:paraId="7088BC87" w14:textId="6A738683" w:rsidR="00D46E3B" w:rsidRPr="00D46E3B" w:rsidRDefault="00D46E3B" w:rsidP="00D46E3B">
            <w:r w:rsidRPr="00D46E3B">
              <w:t>Frequency of checks</w:t>
            </w:r>
          </w:p>
        </w:tc>
        <w:tc>
          <w:tcPr>
            <w:tcW w:w="5212" w:type="dxa"/>
          </w:tcPr>
          <w:p w14:paraId="48B5843F" w14:textId="0B89332B" w:rsidR="00D46E3B" w:rsidRPr="00D46E3B" w:rsidRDefault="006C0EDA" w:rsidP="00D46E3B">
            <w:r>
              <w:t>Driving licences are checked</w:t>
            </w:r>
            <w:r w:rsidR="0015760F">
              <w:t xml:space="preserve"> based on the risk that an employee will lose their licence and/</w:t>
            </w:r>
            <w:r w:rsidR="00764957">
              <w:t xml:space="preserve">or based on their violation history (e.g. </w:t>
            </w:r>
            <w:r w:rsidR="007F6563">
              <w:t>more frequent checks are made if there is a history of serious incidents, such as drink driving).  Alternatively, all driving licences are checked at least quarterly.</w:t>
            </w:r>
          </w:p>
        </w:tc>
        <w:tc>
          <w:tcPr>
            <w:tcW w:w="799" w:type="dxa"/>
          </w:tcPr>
          <w:p w14:paraId="769F52CE" w14:textId="77777777" w:rsidR="00D46E3B" w:rsidRPr="00FC3DAD" w:rsidRDefault="00D46E3B" w:rsidP="00D46E3B">
            <w:pPr>
              <w:rPr>
                <w:b/>
                <w:bCs/>
              </w:rPr>
            </w:pPr>
          </w:p>
        </w:tc>
      </w:tr>
      <w:tr w:rsidR="00D46E3B" w14:paraId="26C0038C" w14:textId="77777777" w:rsidTr="000E6427">
        <w:tc>
          <w:tcPr>
            <w:tcW w:w="9016" w:type="dxa"/>
            <w:gridSpan w:val="3"/>
            <w:vAlign w:val="center"/>
          </w:tcPr>
          <w:p w14:paraId="3475D02C" w14:textId="77777777" w:rsidR="00D46E3B" w:rsidRPr="00FC3DAD" w:rsidRDefault="00D46E3B" w:rsidP="00D46E3B">
            <w:pPr>
              <w:rPr>
                <w:b/>
                <w:bCs/>
              </w:rPr>
            </w:pPr>
          </w:p>
        </w:tc>
      </w:tr>
      <w:tr w:rsidR="003F3990" w:rsidRPr="003F3990" w14:paraId="3B28F9F2" w14:textId="77777777" w:rsidTr="003F3990">
        <w:trPr>
          <w:trHeight w:val="567"/>
        </w:trPr>
        <w:tc>
          <w:tcPr>
            <w:tcW w:w="9016" w:type="dxa"/>
            <w:gridSpan w:val="3"/>
            <w:shd w:val="clear" w:color="auto" w:fill="1B8C89"/>
            <w:vAlign w:val="center"/>
          </w:tcPr>
          <w:p w14:paraId="1B8AE968" w14:textId="4F228D9D" w:rsidR="00D46E3B" w:rsidRPr="003F3990" w:rsidRDefault="00D46E3B" w:rsidP="00D46E3B">
            <w:pPr>
              <w:jc w:val="center"/>
              <w:rPr>
                <w:b/>
                <w:bCs/>
                <w:color w:val="FFFFFF" w:themeColor="background1"/>
              </w:rPr>
            </w:pPr>
            <w:r w:rsidRPr="003F3990">
              <w:rPr>
                <w:b/>
                <w:bCs/>
                <w:color w:val="FFFFFF" w:themeColor="background1"/>
                <w:sz w:val="28"/>
                <w:szCs w:val="28"/>
              </w:rPr>
              <w:t>Control</w:t>
            </w:r>
          </w:p>
        </w:tc>
      </w:tr>
      <w:tr w:rsidR="00D46E3B" w14:paraId="34A5E0B8" w14:textId="77777777" w:rsidTr="00FC3DAD">
        <w:tc>
          <w:tcPr>
            <w:tcW w:w="3005" w:type="dxa"/>
            <w:vAlign w:val="center"/>
          </w:tcPr>
          <w:p w14:paraId="07DE9E26" w14:textId="41EF41CB" w:rsidR="00D46E3B" w:rsidRPr="00D46E3B" w:rsidRDefault="00D46E3B" w:rsidP="00D46E3B">
            <w:r w:rsidRPr="00FC3DAD">
              <w:rPr>
                <w:b/>
                <w:bCs/>
              </w:rPr>
              <w:t>Topic</w:t>
            </w:r>
          </w:p>
        </w:tc>
        <w:tc>
          <w:tcPr>
            <w:tcW w:w="5212" w:type="dxa"/>
          </w:tcPr>
          <w:p w14:paraId="0265C597" w14:textId="12BBD088" w:rsidR="00D46E3B" w:rsidRPr="00D46E3B" w:rsidRDefault="00D46E3B" w:rsidP="00D46E3B">
            <w:r w:rsidRPr="00FC3DAD">
              <w:rPr>
                <w:b/>
                <w:bCs/>
              </w:rPr>
              <w:t>Detail</w:t>
            </w:r>
          </w:p>
        </w:tc>
        <w:tc>
          <w:tcPr>
            <w:tcW w:w="799" w:type="dxa"/>
          </w:tcPr>
          <w:p w14:paraId="1559E4A9" w14:textId="4A3BBC56" w:rsidR="00D46E3B" w:rsidRPr="00FC3DAD" w:rsidRDefault="00D46E3B" w:rsidP="00D46E3B">
            <w:pPr>
              <w:rPr>
                <w:b/>
                <w:bCs/>
              </w:rPr>
            </w:pPr>
            <w:r w:rsidRPr="00FC3DAD">
              <w:rPr>
                <w:b/>
                <w:bCs/>
              </w:rPr>
              <w:t>Score</w:t>
            </w:r>
          </w:p>
        </w:tc>
      </w:tr>
      <w:tr w:rsidR="00D46E3B" w:rsidRPr="003F3990" w14:paraId="793F121E" w14:textId="77777777" w:rsidTr="00AD6174">
        <w:tc>
          <w:tcPr>
            <w:tcW w:w="9016" w:type="dxa"/>
            <w:gridSpan w:val="3"/>
            <w:vAlign w:val="center"/>
          </w:tcPr>
          <w:p w14:paraId="4EAA6059" w14:textId="6C5735AE" w:rsidR="00D46E3B" w:rsidRPr="003F3990" w:rsidRDefault="00D46E3B" w:rsidP="00D46E3B">
            <w:pPr>
              <w:rPr>
                <w:b/>
                <w:bCs/>
                <w:color w:val="1E69AA"/>
              </w:rPr>
            </w:pPr>
            <w:r w:rsidRPr="003F3990">
              <w:rPr>
                <w:b/>
                <w:bCs/>
                <w:color w:val="1E69AA"/>
              </w:rPr>
              <w:t>Determining Appropriate Interventions</w:t>
            </w:r>
          </w:p>
        </w:tc>
      </w:tr>
      <w:tr w:rsidR="00D46E3B" w14:paraId="1B81524C" w14:textId="77777777" w:rsidTr="00FC3DAD">
        <w:tc>
          <w:tcPr>
            <w:tcW w:w="3005" w:type="dxa"/>
            <w:vAlign w:val="center"/>
          </w:tcPr>
          <w:p w14:paraId="556E2F86" w14:textId="4F65DD37" w:rsidR="00D46E3B" w:rsidRPr="00D46E3B" w:rsidRDefault="00D46E3B" w:rsidP="00D46E3B">
            <w:r w:rsidRPr="00D46E3B">
              <w:t>Scope</w:t>
            </w:r>
          </w:p>
        </w:tc>
        <w:tc>
          <w:tcPr>
            <w:tcW w:w="5212" w:type="dxa"/>
          </w:tcPr>
          <w:p w14:paraId="7F21FE25" w14:textId="19CCA63B" w:rsidR="00D46E3B" w:rsidRPr="00D46E3B" w:rsidRDefault="00D46E3B" w:rsidP="00D46E3B">
            <w:r w:rsidRPr="00D46E3B">
              <w:t xml:space="preserve">All drivers, including </w:t>
            </w:r>
            <w:r w:rsidR="00B72C78">
              <w:t>employees driving G</w:t>
            </w:r>
            <w:r w:rsidRPr="00D46E3B">
              <w:t xml:space="preserve">rey </w:t>
            </w:r>
            <w:r w:rsidR="00B72C78">
              <w:t>F</w:t>
            </w:r>
            <w:r w:rsidRPr="00D46E3B">
              <w:t>leet</w:t>
            </w:r>
            <w:r w:rsidR="00B72C78">
              <w:t xml:space="preserve"> vehicles, are subject to appropriate </w:t>
            </w:r>
            <w:r w:rsidR="008908E1">
              <w:t>interventions, to reduce the risks they face when driving</w:t>
            </w:r>
            <w:r w:rsidRPr="00D46E3B">
              <w:t>.</w:t>
            </w:r>
          </w:p>
        </w:tc>
        <w:tc>
          <w:tcPr>
            <w:tcW w:w="799" w:type="dxa"/>
          </w:tcPr>
          <w:p w14:paraId="561FC2CF" w14:textId="77777777" w:rsidR="00D46E3B" w:rsidRPr="00FC3DAD" w:rsidRDefault="00D46E3B" w:rsidP="00D46E3B">
            <w:pPr>
              <w:rPr>
                <w:b/>
                <w:bCs/>
              </w:rPr>
            </w:pPr>
          </w:p>
        </w:tc>
      </w:tr>
      <w:tr w:rsidR="00D46E3B" w14:paraId="2FD40F80" w14:textId="77777777" w:rsidTr="00FC3DAD">
        <w:tc>
          <w:tcPr>
            <w:tcW w:w="3005" w:type="dxa"/>
            <w:vAlign w:val="center"/>
          </w:tcPr>
          <w:p w14:paraId="69912626" w14:textId="324301AE" w:rsidR="00D46E3B" w:rsidRPr="00D46E3B" w:rsidRDefault="00D46E3B" w:rsidP="00D46E3B">
            <w:r w:rsidRPr="00D46E3B">
              <w:t>How are interventions determined</w:t>
            </w:r>
            <w:r>
              <w:t>?</w:t>
            </w:r>
          </w:p>
        </w:tc>
        <w:tc>
          <w:tcPr>
            <w:tcW w:w="5212" w:type="dxa"/>
          </w:tcPr>
          <w:p w14:paraId="00716ABB" w14:textId="1B76BC09" w:rsidR="00D46E3B" w:rsidRPr="00D46E3B" w:rsidRDefault="00D46E3B" w:rsidP="00D46E3B">
            <w:r w:rsidRPr="00D46E3B">
              <w:t>Root cause analysis of assessment data</w:t>
            </w:r>
            <w:r w:rsidR="008908E1">
              <w:t xml:space="preserve"> (</w:t>
            </w:r>
            <w:r w:rsidR="00421AC5">
              <w:t>risk assessments, collision debriefs, driver behaviour telemetry data</w:t>
            </w:r>
            <w:r w:rsidR="00F41889">
              <w:t xml:space="preserve"> and driving licence checks</w:t>
            </w:r>
            <w:r w:rsidR="00421AC5">
              <w:t>)</w:t>
            </w:r>
            <w:r w:rsidR="00F41889">
              <w:t xml:space="preserve"> determine the appropriate management and/or driver-focused interventions</w:t>
            </w:r>
            <w:r w:rsidR="00692657">
              <w:t>.</w:t>
            </w:r>
          </w:p>
        </w:tc>
        <w:tc>
          <w:tcPr>
            <w:tcW w:w="799" w:type="dxa"/>
          </w:tcPr>
          <w:p w14:paraId="1A184321" w14:textId="77777777" w:rsidR="00D46E3B" w:rsidRPr="00FC3DAD" w:rsidRDefault="00D46E3B" w:rsidP="00D46E3B">
            <w:pPr>
              <w:rPr>
                <w:b/>
                <w:bCs/>
              </w:rPr>
            </w:pPr>
          </w:p>
        </w:tc>
      </w:tr>
      <w:tr w:rsidR="00D46E3B" w:rsidRPr="003F3990" w14:paraId="2016A426" w14:textId="77777777" w:rsidTr="00EB6D7D">
        <w:tc>
          <w:tcPr>
            <w:tcW w:w="9016" w:type="dxa"/>
            <w:gridSpan w:val="3"/>
            <w:vAlign w:val="center"/>
          </w:tcPr>
          <w:p w14:paraId="1ED658BA" w14:textId="2E5F725A" w:rsidR="00D46E3B" w:rsidRPr="003F3990" w:rsidRDefault="00D46E3B" w:rsidP="00D46E3B">
            <w:pPr>
              <w:rPr>
                <w:b/>
                <w:bCs/>
                <w:color w:val="1E69AA"/>
              </w:rPr>
            </w:pPr>
            <w:r w:rsidRPr="003F3990">
              <w:rPr>
                <w:b/>
                <w:bCs/>
                <w:color w:val="1E69AA"/>
              </w:rPr>
              <w:t>Driver Interventions</w:t>
            </w:r>
          </w:p>
        </w:tc>
      </w:tr>
      <w:tr w:rsidR="00D46E3B" w14:paraId="1F81E2E9" w14:textId="77777777" w:rsidTr="00FC3DAD">
        <w:tc>
          <w:tcPr>
            <w:tcW w:w="3005" w:type="dxa"/>
            <w:vAlign w:val="center"/>
          </w:tcPr>
          <w:p w14:paraId="18A77C30" w14:textId="0AC06DEE" w:rsidR="00D46E3B" w:rsidRPr="00D46E3B" w:rsidRDefault="00D46E3B" w:rsidP="00D46E3B">
            <w:r w:rsidRPr="00D46E3B">
              <w:t>What interventions are in place</w:t>
            </w:r>
            <w:r>
              <w:t>?</w:t>
            </w:r>
          </w:p>
        </w:tc>
        <w:tc>
          <w:tcPr>
            <w:tcW w:w="5212" w:type="dxa"/>
          </w:tcPr>
          <w:p w14:paraId="6C53ECA4" w14:textId="60737F24" w:rsidR="00D46E3B" w:rsidRPr="00D46E3B" w:rsidRDefault="00D46E3B" w:rsidP="00D46E3B">
            <w:r w:rsidRPr="00D46E3B">
              <w:t xml:space="preserve">Blend of in-vehicle, classroom and online, based on </w:t>
            </w:r>
            <w:r w:rsidR="00692657">
              <w:t xml:space="preserve">the identified need from the </w:t>
            </w:r>
            <w:r w:rsidR="00692657" w:rsidRPr="00D46E3B">
              <w:t>assessment data</w:t>
            </w:r>
            <w:r w:rsidR="00692657">
              <w:t xml:space="preserve"> (risk assessments, collision debriefs, driver behaviour telemetry data and driving licence checks)</w:t>
            </w:r>
            <w:r w:rsidRPr="00D46E3B">
              <w:t>.</w:t>
            </w:r>
          </w:p>
        </w:tc>
        <w:tc>
          <w:tcPr>
            <w:tcW w:w="799" w:type="dxa"/>
          </w:tcPr>
          <w:p w14:paraId="6AAA3A0D" w14:textId="77777777" w:rsidR="00D46E3B" w:rsidRPr="00FC3DAD" w:rsidRDefault="00D46E3B" w:rsidP="00D46E3B">
            <w:pPr>
              <w:rPr>
                <w:b/>
                <w:bCs/>
              </w:rPr>
            </w:pPr>
          </w:p>
        </w:tc>
      </w:tr>
      <w:tr w:rsidR="00D46E3B" w14:paraId="413A6E66" w14:textId="77777777" w:rsidTr="00FC3DAD">
        <w:tc>
          <w:tcPr>
            <w:tcW w:w="3005" w:type="dxa"/>
            <w:vAlign w:val="center"/>
          </w:tcPr>
          <w:p w14:paraId="2020078C" w14:textId="1F619494" w:rsidR="00D46E3B" w:rsidRPr="00D46E3B" w:rsidRDefault="00D46E3B" w:rsidP="00D46E3B">
            <w:r w:rsidRPr="00D46E3B">
              <w:t>Delivery of e-learning</w:t>
            </w:r>
          </w:p>
        </w:tc>
        <w:tc>
          <w:tcPr>
            <w:tcW w:w="5212" w:type="dxa"/>
          </w:tcPr>
          <w:p w14:paraId="07CE4A93" w14:textId="6D994785" w:rsidR="00D46E3B" w:rsidRPr="00D46E3B" w:rsidRDefault="006E588A" w:rsidP="00D46E3B">
            <w:r>
              <w:t>Courses are provided, in local languages, by a proven external supplier or from a proven in-house developed course.</w:t>
            </w:r>
          </w:p>
        </w:tc>
        <w:tc>
          <w:tcPr>
            <w:tcW w:w="799" w:type="dxa"/>
          </w:tcPr>
          <w:p w14:paraId="100F97AC" w14:textId="77777777" w:rsidR="00D46E3B" w:rsidRPr="00FC3DAD" w:rsidRDefault="00D46E3B" w:rsidP="00D46E3B">
            <w:pPr>
              <w:rPr>
                <w:b/>
                <w:bCs/>
              </w:rPr>
            </w:pPr>
          </w:p>
        </w:tc>
      </w:tr>
      <w:tr w:rsidR="00D46E3B" w:rsidRPr="003F3990" w14:paraId="3C07C187" w14:textId="77777777" w:rsidTr="00F1156F">
        <w:tc>
          <w:tcPr>
            <w:tcW w:w="9016" w:type="dxa"/>
            <w:gridSpan w:val="3"/>
            <w:vAlign w:val="center"/>
          </w:tcPr>
          <w:p w14:paraId="520F9D06" w14:textId="068C9192" w:rsidR="00D46E3B" w:rsidRPr="003F3990" w:rsidRDefault="00D46E3B" w:rsidP="00D46E3B">
            <w:pPr>
              <w:rPr>
                <w:b/>
                <w:bCs/>
                <w:color w:val="1E69AA"/>
              </w:rPr>
            </w:pPr>
            <w:r w:rsidRPr="003F3990">
              <w:rPr>
                <w:b/>
                <w:bCs/>
                <w:color w:val="1E69AA"/>
              </w:rPr>
              <w:t>Driver Ergonomics</w:t>
            </w:r>
          </w:p>
        </w:tc>
      </w:tr>
      <w:tr w:rsidR="00D46E3B" w14:paraId="7AA95586" w14:textId="77777777" w:rsidTr="00FC3DAD">
        <w:tc>
          <w:tcPr>
            <w:tcW w:w="3005" w:type="dxa"/>
            <w:vAlign w:val="center"/>
          </w:tcPr>
          <w:p w14:paraId="32F99A3C" w14:textId="5200A6A9" w:rsidR="00D46E3B" w:rsidRPr="00D46E3B" w:rsidRDefault="00820E57" w:rsidP="00D46E3B">
            <w:r w:rsidRPr="00820E57">
              <w:t>Seating position</w:t>
            </w:r>
          </w:p>
        </w:tc>
        <w:tc>
          <w:tcPr>
            <w:tcW w:w="5212" w:type="dxa"/>
          </w:tcPr>
          <w:p w14:paraId="2C9EADC4" w14:textId="3A6578A9" w:rsidR="00D46E3B" w:rsidRPr="00D46E3B" w:rsidRDefault="00820E57" w:rsidP="00D46E3B">
            <w:r w:rsidRPr="00820E57">
              <w:t xml:space="preserve">All drivers, including </w:t>
            </w:r>
            <w:r w:rsidR="00D02C94">
              <w:t xml:space="preserve">drivers of </w:t>
            </w:r>
            <w:r w:rsidRPr="00820E57">
              <w:t xml:space="preserve">Grey Fleet </w:t>
            </w:r>
            <w:r w:rsidR="00D02C94">
              <w:t>vehicles</w:t>
            </w:r>
            <w:r w:rsidRPr="00820E57">
              <w:t>, are provided with training on how to achieve the correct seating position</w:t>
            </w:r>
            <w:r w:rsidR="00D02C94">
              <w:t xml:space="preserve">, to minimise the early onset of fatigue and to minimise the risk of </w:t>
            </w:r>
            <w:r w:rsidR="00B654B2">
              <w:t>back / muscle problems</w:t>
            </w:r>
            <w:r w:rsidRPr="00820E57">
              <w:t>.</w:t>
            </w:r>
          </w:p>
        </w:tc>
        <w:tc>
          <w:tcPr>
            <w:tcW w:w="799" w:type="dxa"/>
          </w:tcPr>
          <w:p w14:paraId="5E7CF3FF" w14:textId="77777777" w:rsidR="00D46E3B" w:rsidRPr="00FC3DAD" w:rsidRDefault="00D46E3B" w:rsidP="00D46E3B">
            <w:pPr>
              <w:rPr>
                <w:b/>
                <w:bCs/>
              </w:rPr>
            </w:pPr>
          </w:p>
        </w:tc>
      </w:tr>
      <w:tr w:rsidR="00820E57" w:rsidRPr="003F3990" w14:paraId="533B706A" w14:textId="77777777" w:rsidTr="00D577E2">
        <w:tc>
          <w:tcPr>
            <w:tcW w:w="9016" w:type="dxa"/>
            <w:gridSpan w:val="3"/>
            <w:vAlign w:val="center"/>
          </w:tcPr>
          <w:p w14:paraId="67B62F24" w14:textId="749BFB75" w:rsidR="00820E57" w:rsidRPr="003F3990" w:rsidRDefault="00820E57" w:rsidP="00D46E3B">
            <w:pPr>
              <w:rPr>
                <w:b/>
                <w:bCs/>
                <w:color w:val="1E69AA"/>
              </w:rPr>
            </w:pPr>
            <w:r w:rsidRPr="003F3990">
              <w:rPr>
                <w:b/>
                <w:bCs/>
                <w:color w:val="1E69AA"/>
              </w:rPr>
              <w:t>Vulnerable Drivers</w:t>
            </w:r>
          </w:p>
        </w:tc>
      </w:tr>
      <w:tr w:rsidR="00820E57" w14:paraId="7F1DAC68" w14:textId="77777777" w:rsidTr="00FC3DAD">
        <w:tc>
          <w:tcPr>
            <w:tcW w:w="3005" w:type="dxa"/>
            <w:vAlign w:val="center"/>
          </w:tcPr>
          <w:p w14:paraId="7976777E" w14:textId="795E9D00" w:rsidR="00820E57" w:rsidRPr="00D46E3B" w:rsidRDefault="00820E57" w:rsidP="00D46E3B">
            <w:r w:rsidRPr="00820E57">
              <w:t>Young drivers</w:t>
            </w:r>
          </w:p>
        </w:tc>
        <w:tc>
          <w:tcPr>
            <w:tcW w:w="5212" w:type="dxa"/>
          </w:tcPr>
          <w:p w14:paraId="50D31EC6" w14:textId="47B06371" w:rsidR="00820E57" w:rsidRPr="00D46E3B" w:rsidRDefault="00820E57" w:rsidP="00D46E3B">
            <w:r w:rsidRPr="00820E57">
              <w:t xml:space="preserve">All drivers under the age of 25, including </w:t>
            </w:r>
            <w:r w:rsidR="00B654B2">
              <w:t xml:space="preserve">employees driving </w:t>
            </w:r>
            <w:r w:rsidRPr="00820E57">
              <w:t xml:space="preserve">Grey Fleet </w:t>
            </w:r>
            <w:r w:rsidR="00B654B2">
              <w:t>vehicles</w:t>
            </w:r>
            <w:r w:rsidRPr="00820E57">
              <w:t>, have additional controls in place relating to training, the journeys they can make and the vehicles they can use OR there are no drivers under the age of 25.</w:t>
            </w:r>
          </w:p>
        </w:tc>
        <w:tc>
          <w:tcPr>
            <w:tcW w:w="799" w:type="dxa"/>
          </w:tcPr>
          <w:p w14:paraId="4E507176" w14:textId="77777777" w:rsidR="00820E57" w:rsidRPr="00FC3DAD" w:rsidRDefault="00820E57" w:rsidP="00D46E3B">
            <w:pPr>
              <w:rPr>
                <w:b/>
                <w:bCs/>
              </w:rPr>
            </w:pPr>
          </w:p>
        </w:tc>
      </w:tr>
      <w:tr w:rsidR="00820E57" w14:paraId="5BA9A982" w14:textId="77777777" w:rsidTr="00FC3DAD">
        <w:tc>
          <w:tcPr>
            <w:tcW w:w="3005" w:type="dxa"/>
            <w:vAlign w:val="center"/>
          </w:tcPr>
          <w:p w14:paraId="5B56D949" w14:textId="5E362108" w:rsidR="00820E57" w:rsidRPr="00820E57" w:rsidRDefault="00820E57" w:rsidP="00D46E3B">
            <w:r w:rsidRPr="00820E57">
              <w:t>Older drivers</w:t>
            </w:r>
          </w:p>
        </w:tc>
        <w:tc>
          <w:tcPr>
            <w:tcW w:w="5212" w:type="dxa"/>
          </w:tcPr>
          <w:p w14:paraId="2DDAB038" w14:textId="45ABE4F1" w:rsidR="00820E57" w:rsidRPr="00820E57" w:rsidRDefault="00820E57" w:rsidP="00D46E3B">
            <w:r w:rsidRPr="00820E57">
              <w:t xml:space="preserve">All drivers over the age of 60, </w:t>
            </w:r>
            <w:r w:rsidR="003202DF" w:rsidRPr="00820E57">
              <w:t xml:space="preserve">including </w:t>
            </w:r>
            <w:r w:rsidR="003202DF">
              <w:t xml:space="preserve">employees driving </w:t>
            </w:r>
            <w:r w:rsidR="003202DF" w:rsidRPr="00820E57">
              <w:t xml:space="preserve">Grey Fleet </w:t>
            </w:r>
            <w:r w:rsidR="003202DF">
              <w:t>vehicles</w:t>
            </w:r>
            <w:r w:rsidRPr="00820E57">
              <w:t>, have additional controls in place relating to training and the journeys they can make OR there are no drivers over the age of 60.</w:t>
            </w:r>
          </w:p>
        </w:tc>
        <w:tc>
          <w:tcPr>
            <w:tcW w:w="799" w:type="dxa"/>
          </w:tcPr>
          <w:p w14:paraId="39A720FF" w14:textId="77777777" w:rsidR="00820E57" w:rsidRPr="00FC3DAD" w:rsidRDefault="00820E57" w:rsidP="00D46E3B">
            <w:pPr>
              <w:rPr>
                <w:b/>
                <w:bCs/>
              </w:rPr>
            </w:pPr>
          </w:p>
        </w:tc>
      </w:tr>
      <w:tr w:rsidR="00820E57" w14:paraId="3E9F7B91" w14:textId="77777777" w:rsidTr="00FC3DAD">
        <w:tc>
          <w:tcPr>
            <w:tcW w:w="3005" w:type="dxa"/>
            <w:vAlign w:val="center"/>
          </w:tcPr>
          <w:p w14:paraId="0FB03AFC" w14:textId="3859D797" w:rsidR="00820E57" w:rsidRPr="00820E57" w:rsidRDefault="00820E57" w:rsidP="00D46E3B">
            <w:r w:rsidRPr="00820E57">
              <w:lastRenderedPageBreak/>
              <w:t>Personal safety</w:t>
            </w:r>
          </w:p>
        </w:tc>
        <w:tc>
          <w:tcPr>
            <w:tcW w:w="5212" w:type="dxa"/>
          </w:tcPr>
          <w:p w14:paraId="76D39FA6" w14:textId="79EA7533" w:rsidR="00820E57" w:rsidRPr="00820E57" w:rsidRDefault="00820E57" w:rsidP="00D46E3B">
            <w:r w:rsidRPr="00820E57">
              <w:t xml:space="preserve">All at risk employees, </w:t>
            </w:r>
            <w:r w:rsidR="003202DF" w:rsidRPr="00820E57">
              <w:t xml:space="preserve">including </w:t>
            </w:r>
            <w:r w:rsidR="003202DF">
              <w:t xml:space="preserve">employees driving </w:t>
            </w:r>
            <w:r w:rsidR="003202DF" w:rsidRPr="00820E57">
              <w:t xml:space="preserve">Grey Fleet </w:t>
            </w:r>
            <w:r w:rsidR="003202DF">
              <w:t>vehicles</w:t>
            </w:r>
            <w:r w:rsidRPr="00820E57">
              <w:t>, are trained on what precautions to take manage their personal safety.</w:t>
            </w:r>
          </w:p>
        </w:tc>
        <w:tc>
          <w:tcPr>
            <w:tcW w:w="799" w:type="dxa"/>
          </w:tcPr>
          <w:p w14:paraId="2FA095CC" w14:textId="77777777" w:rsidR="00820E57" w:rsidRPr="00FC3DAD" w:rsidRDefault="00820E57" w:rsidP="00D46E3B">
            <w:pPr>
              <w:rPr>
                <w:b/>
                <w:bCs/>
              </w:rPr>
            </w:pPr>
          </w:p>
        </w:tc>
      </w:tr>
      <w:tr w:rsidR="00820E57" w14:paraId="483FCDFD" w14:textId="77777777" w:rsidTr="00AF402C">
        <w:tc>
          <w:tcPr>
            <w:tcW w:w="9016" w:type="dxa"/>
            <w:gridSpan w:val="3"/>
            <w:vAlign w:val="center"/>
          </w:tcPr>
          <w:p w14:paraId="55D78616" w14:textId="77777777" w:rsidR="00820E57" w:rsidRPr="00FC3DAD" w:rsidRDefault="00820E57" w:rsidP="00D46E3B">
            <w:pPr>
              <w:rPr>
                <w:b/>
                <w:bCs/>
              </w:rPr>
            </w:pPr>
          </w:p>
        </w:tc>
      </w:tr>
      <w:tr w:rsidR="003F3990" w:rsidRPr="003F3990" w14:paraId="224498E1" w14:textId="77777777" w:rsidTr="003F3990">
        <w:trPr>
          <w:trHeight w:val="567"/>
        </w:trPr>
        <w:tc>
          <w:tcPr>
            <w:tcW w:w="9016" w:type="dxa"/>
            <w:gridSpan w:val="3"/>
            <w:shd w:val="clear" w:color="auto" w:fill="1B8C89"/>
            <w:vAlign w:val="center"/>
          </w:tcPr>
          <w:p w14:paraId="5F823BFF" w14:textId="0129EA67" w:rsidR="00820E57" w:rsidRPr="003F3990" w:rsidRDefault="00820E57" w:rsidP="00820E57">
            <w:pPr>
              <w:jc w:val="center"/>
              <w:rPr>
                <w:b/>
                <w:bCs/>
                <w:color w:val="FFFFFF" w:themeColor="background1"/>
              </w:rPr>
            </w:pPr>
            <w:r w:rsidRPr="003F3990">
              <w:rPr>
                <w:b/>
                <w:bCs/>
                <w:color w:val="FFFFFF" w:themeColor="background1"/>
                <w:sz w:val="28"/>
                <w:szCs w:val="28"/>
              </w:rPr>
              <w:t>Measure</w:t>
            </w:r>
          </w:p>
        </w:tc>
      </w:tr>
      <w:tr w:rsidR="00820E57" w14:paraId="79A74558" w14:textId="77777777" w:rsidTr="00FC3DAD">
        <w:tc>
          <w:tcPr>
            <w:tcW w:w="3005" w:type="dxa"/>
            <w:vAlign w:val="center"/>
          </w:tcPr>
          <w:p w14:paraId="0CC7A964" w14:textId="1F092CD3" w:rsidR="00820E57" w:rsidRPr="00820E57" w:rsidRDefault="00820E57" w:rsidP="00820E57">
            <w:r w:rsidRPr="00FC3DAD">
              <w:rPr>
                <w:b/>
                <w:bCs/>
              </w:rPr>
              <w:t>Topic</w:t>
            </w:r>
          </w:p>
        </w:tc>
        <w:tc>
          <w:tcPr>
            <w:tcW w:w="5212" w:type="dxa"/>
          </w:tcPr>
          <w:p w14:paraId="62BA2A3B" w14:textId="3E09649B" w:rsidR="00820E57" w:rsidRPr="00820E57" w:rsidRDefault="00820E57" w:rsidP="00820E57">
            <w:r w:rsidRPr="00FC3DAD">
              <w:rPr>
                <w:b/>
                <w:bCs/>
              </w:rPr>
              <w:t>Detail</w:t>
            </w:r>
          </w:p>
        </w:tc>
        <w:tc>
          <w:tcPr>
            <w:tcW w:w="799" w:type="dxa"/>
          </w:tcPr>
          <w:p w14:paraId="1AF30F86" w14:textId="096572DE" w:rsidR="00820E57" w:rsidRPr="00FC3DAD" w:rsidRDefault="00820E57" w:rsidP="00820E57">
            <w:pPr>
              <w:rPr>
                <w:b/>
                <w:bCs/>
              </w:rPr>
            </w:pPr>
            <w:r w:rsidRPr="00FC3DAD">
              <w:rPr>
                <w:b/>
                <w:bCs/>
              </w:rPr>
              <w:t>Score</w:t>
            </w:r>
          </w:p>
        </w:tc>
      </w:tr>
      <w:tr w:rsidR="00820E57" w:rsidRPr="003F3990" w14:paraId="5D09C30A" w14:textId="77777777" w:rsidTr="00224F20">
        <w:tc>
          <w:tcPr>
            <w:tcW w:w="9016" w:type="dxa"/>
            <w:gridSpan w:val="3"/>
            <w:vAlign w:val="center"/>
          </w:tcPr>
          <w:p w14:paraId="794812E5" w14:textId="54B05F41" w:rsidR="00820E57" w:rsidRPr="003F3990" w:rsidRDefault="00820E57" w:rsidP="00820E57">
            <w:pPr>
              <w:rPr>
                <w:b/>
                <w:bCs/>
                <w:color w:val="1E69AA"/>
              </w:rPr>
            </w:pPr>
            <w:r w:rsidRPr="003F3990">
              <w:rPr>
                <w:b/>
                <w:bCs/>
                <w:color w:val="1E69AA"/>
              </w:rPr>
              <w:t>Collision Management</w:t>
            </w:r>
          </w:p>
        </w:tc>
      </w:tr>
      <w:tr w:rsidR="00820E57" w14:paraId="3E4C564C" w14:textId="77777777" w:rsidTr="00FC3DAD">
        <w:tc>
          <w:tcPr>
            <w:tcW w:w="3005" w:type="dxa"/>
            <w:vAlign w:val="center"/>
          </w:tcPr>
          <w:p w14:paraId="43A98E55" w14:textId="21832122" w:rsidR="00820E57" w:rsidRPr="00820E57" w:rsidRDefault="00820E57" w:rsidP="00820E57">
            <w:r w:rsidRPr="00820E57">
              <w:t>Direct costs</w:t>
            </w:r>
          </w:p>
        </w:tc>
        <w:tc>
          <w:tcPr>
            <w:tcW w:w="5212" w:type="dxa"/>
          </w:tcPr>
          <w:p w14:paraId="5AC62AB2" w14:textId="34150ED3" w:rsidR="00820E57" w:rsidRPr="00820E57" w:rsidRDefault="00820E57" w:rsidP="00820E57">
            <w:r w:rsidRPr="00820E57">
              <w:t>All insurance costs, and any below deductible</w:t>
            </w:r>
            <w:r w:rsidR="001372BD">
              <w:t xml:space="preserve"> (below the insurance excess)</w:t>
            </w:r>
            <w:r w:rsidRPr="00820E57">
              <w:t xml:space="preserve"> costs associated with driving incidents, are known and understood by all stakeholders.</w:t>
            </w:r>
            <w:r w:rsidR="001372BD">
              <w:t xml:space="preserve"> This helps</w:t>
            </w:r>
            <w:r w:rsidR="00B306DC">
              <w:t xml:space="preserve"> make sure that everyone understands the full implications to the business of a collision.</w:t>
            </w:r>
          </w:p>
        </w:tc>
        <w:tc>
          <w:tcPr>
            <w:tcW w:w="799" w:type="dxa"/>
          </w:tcPr>
          <w:p w14:paraId="7F60C401" w14:textId="77777777" w:rsidR="00820E57" w:rsidRPr="00FC3DAD" w:rsidRDefault="00820E57" w:rsidP="00820E57">
            <w:pPr>
              <w:rPr>
                <w:b/>
                <w:bCs/>
              </w:rPr>
            </w:pPr>
          </w:p>
        </w:tc>
      </w:tr>
      <w:tr w:rsidR="00820E57" w:rsidRPr="003F3990" w14:paraId="4E808F6B" w14:textId="77777777" w:rsidTr="002A252B">
        <w:tc>
          <w:tcPr>
            <w:tcW w:w="9016" w:type="dxa"/>
            <w:gridSpan w:val="3"/>
            <w:vAlign w:val="center"/>
          </w:tcPr>
          <w:p w14:paraId="7D555A92" w14:textId="2C12F3E1" w:rsidR="00820E57" w:rsidRPr="003F3990" w:rsidRDefault="00820E57" w:rsidP="00820E57">
            <w:pPr>
              <w:rPr>
                <w:b/>
                <w:bCs/>
                <w:color w:val="1E69AA"/>
              </w:rPr>
            </w:pPr>
            <w:r w:rsidRPr="003F3990">
              <w:rPr>
                <w:b/>
                <w:bCs/>
                <w:color w:val="1E69AA"/>
              </w:rPr>
              <w:t>Key Performance Indicators</w:t>
            </w:r>
          </w:p>
        </w:tc>
      </w:tr>
      <w:tr w:rsidR="00820E57" w14:paraId="02628A62" w14:textId="77777777" w:rsidTr="00FC3DAD">
        <w:tc>
          <w:tcPr>
            <w:tcW w:w="3005" w:type="dxa"/>
            <w:vAlign w:val="center"/>
          </w:tcPr>
          <w:p w14:paraId="773F8E91" w14:textId="3A13A1E1" w:rsidR="00820E57" w:rsidRPr="00820E57" w:rsidRDefault="00820E57" w:rsidP="00820E57">
            <w:r w:rsidRPr="00820E57">
              <w:t>Lagging indicators</w:t>
            </w:r>
          </w:p>
        </w:tc>
        <w:tc>
          <w:tcPr>
            <w:tcW w:w="5212" w:type="dxa"/>
          </w:tcPr>
          <w:p w14:paraId="5C4D591E" w14:textId="5ACE73DE" w:rsidR="00820E57" w:rsidRPr="00820E57" w:rsidRDefault="00820E57" w:rsidP="00820E57">
            <w:r w:rsidRPr="00820E57">
              <w:t xml:space="preserve">Lagging indicators, including </w:t>
            </w:r>
            <w:r w:rsidR="00B306DC">
              <w:t>Collisions per Million Miles (</w:t>
            </w:r>
            <w:r w:rsidRPr="00820E57">
              <w:t>CPMM</w:t>
            </w:r>
            <w:r w:rsidR="00B306DC">
              <w:t>)</w:t>
            </w:r>
            <w:r w:rsidRPr="00820E57">
              <w:t xml:space="preserve">, collision costs, cost of maintenance and </w:t>
            </w:r>
            <w:r w:rsidR="00EE41D0">
              <w:t xml:space="preserve">the number of driving </w:t>
            </w:r>
            <w:r w:rsidRPr="00820E57">
              <w:t xml:space="preserve">violations, are known for all drivers, </w:t>
            </w:r>
            <w:r w:rsidR="00EE41D0" w:rsidRPr="00820E57">
              <w:t xml:space="preserve">including </w:t>
            </w:r>
            <w:r w:rsidR="00EE41D0">
              <w:t xml:space="preserve">employees driving </w:t>
            </w:r>
            <w:r w:rsidR="00EE41D0" w:rsidRPr="00820E57">
              <w:t xml:space="preserve">Grey Fleet </w:t>
            </w:r>
            <w:r w:rsidR="00EE41D0">
              <w:t>vehicles</w:t>
            </w:r>
            <w:r w:rsidRPr="00820E57">
              <w:t xml:space="preserve">, </w:t>
            </w:r>
            <w:r w:rsidR="007819A6">
              <w:t xml:space="preserve">are </w:t>
            </w:r>
            <w:r w:rsidRPr="00820E57">
              <w:t>recorded monthly and known &amp; understood by all stakeholders.</w:t>
            </w:r>
          </w:p>
        </w:tc>
        <w:tc>
          <w:tcPr>
            <w:tcW w:w="799" w:type="dxa"/>
          </w:tcPr>
          <w:p w14:paraId="1E60CB43" w14:textId="77777777" w:rsidR="00820E57" w:rsidRPr="00FC3DAD" w:rsidRDefault="00820E57" w:rsidP="00820E57">
            <w:pPr>
              <w:rPr>
                <w:b/>
                <w:bCs/>
              </w:rPr>
            </w:pPr>
          </w:p>
        </w:tc>
      </w:tr>
      <w:tr w:rsidR="00820E57" w:rsidRPr="003F3990" w14:paraId="2A2B87C0" w14:textId="77777777" w:rsidTr="007A63DB">
        <w:tc>
          <w:tcPr>
            <w:tcW w:w="9016" w:type="dxa"/>
            <w:gridSpan w:val="3"/>
            <w:vAlign w:val="center"/>
          </w:tcPr>
          <w:p w14:paraId="700FD356" w14:textId="06586BC8" w:rsidR="00820E57" w:rsidRPr="003F3990" w:rsidRDefault="00820E57" w:rsidP="00820E57">
            <w:pPr>
              <w:rPr>
                <w:b/>
                <w:bCs/>
                <w:color w:val="1E69AA"/>
              </w:rPr>
            </w:pPr>
            <w:r w:rsidRPr="003F3990">
              <w:rPr>
                <w:b/>
                <w:bCs/>
                <w:color w:val="1E69AA"/>
              </w:rPr>
              <w:t>Collision Reporting</w:t>
            </w:r>
          </w:p>
        </w:tc>
      </w:tr>
      <w:tr w:rsidR="00820E57" w14:paraId="6387CD3B" w14:textId="77777777" w:rsidTr="00FC3DAD">
        <w:tc>
          <w:tcPr>
            <w:tcW w:w="3005" w:type="dxa"/>
            <w:vAlign w:val="center"/>
          </w:tcPr>
          <w:p w14:paraId="0D31C8EA" w14:textId="39421D7E" w:rsidR="00820E57" w:rsidRPr="00820E57" w:rsidRDefault="00820E57" w:rsidP="00820E57">
            <w:r w:rsidRPr="00820E57">
              <w:t>Driver reporting</w:t>
            </w:r>
          </w:p>
        </w:tc>
        <w:tc>
          <w:tcPr>
            <w:tcW w:w="5212" w:type="dxa"/>
          </w:tcPr>
          <w:p w14:paraId="49F567B0" w14:textId="54D56553" w:rsidR="00820E57" w:rsidRPr="00820E57" w:rsidRDefault="00820E57" w:rsidP="00820E57">
            <w:r w:rsidRPr="00820E57">
              <w:t>Comprehensive data, including photographs, are recoded by the driver for each incident and reported to insurers immediately and to the Line Manager within 24h.</w:t>
            </w:r>
          </w:p>
        </w:tc>
        <w:tc>
          <w:tcPr>
            <w:tcW w:w="799" w:type="dxa"/>
          </w:tcPr>
          <w:p w14:paraId="6697AAFE" w14:textId="77777777" w:rsidR="00820E57" w:rsidRPr="00FC3DAD" w:rsidRDefault="00820E57" w:rsidP="00820E57">
            <w:pPr>
              <w:rPr>
                <w:b/>
                <w:bCs/>
              </w:rPr>
            </w:pPr>
          </w:p>
        </w:tc>
      </w:tr>
      <w:tr w:rsidR="00820E57" w14:paraId="6A7EB7DD" w14:textId="77777777" w:rsidTr="00FC3DAD">
        <w:tc>
          <w:tcPr>
            <w:tcW w:w="3005" w:type="dxa"/>
            <w:vAlign w:val="center"/>
          </w:tcPr>
          <w:p w14:paraId="43F2EABF" w14:textId="27131F51" w:rsidR="00820E57" w:rsidRPr="00820E57" w:rsidRDefault="00820E57" w:rsidP="00820E57">
            <w:r w:rsidRPr="00820E57">
              <w:t>Bump cards</w:t>
            </w:r>
          </w:p>
        </w:tc>
        <w:tc>
          <w:tcPr>
            <w:tcW w:w="5212" w:type="dxa"/>
          </w:tcPr>
          <w:p w14:paraId="592476CE" w14:textId="5AF9F40D" w:rsidR="00820E57" w:rsidRPr="00820E57" w:rsidRDefault="00820E57" w:rsidP="00820E57">
            <w:r w:rsidRPr="00820E57">
              <w:t xml:space="preserve">All drivers, </w:t>
            </w:r>
            <w:r w:rsidR="007819A6" w:rsidRPr="00820E57">
              <w:t xml:space="preserve">including </w:t>
            </w:r>
            <w:r w:rsidR="007819A6">
              <w:t xml:space="preserve">employees driving </w:t>
            </w:r>
            <w:r w:rsidR="007819A6" w:rsidRPr="00820E57">
              <w:t xml:space="preserve">Grey Fleet </w:t>
            </w:r>
            <w:r w:rsidR="007819A6">
              <w:t>vehicles</w:t>
            </w:r>
            <w:r w:rsidRPr="00820E57">
              <w:t>, have a comprehensive bump card or equivalent, covering all details that will be helpful in the subsequent root cause analysis as well as what insurers require, to allow all details of the incident to be recorded in a systematic way.  There is evidence that these are completed in full after each incident.</w:t>
            </w:r>
          </w:p>
        </w:tc>
        <w:tc>
          <w:tcPr>
            <w:tcW w:w="799" w:type="dxa"/>
          </w:tcPr>
          <w:p w14:paraId="66EE995F" w14:textId="77777777" w:rsidR="00820E57" w:rsidRPr="00FC3DAD" w:rsidRDefault="00820E57" w:rsidP="00820E57">
            <w:pPr>
              <w:rPr>
                <w:b/>
                <w:bCs/>
              </w:rPr>
            </w:pPr>
          </w:p>
        </w:tc>
      </w:tr>
      <w:tr w:rsidR="00820E57" w:rsidRPr="003F3990" w14:paraId="020B3AEE" w14:textId="77777777" w:rsidTr="00BF50BF">
        <w:tc>
          <w:tcPr>
            <w:tcW w:w="9016" w:type="dxa"/>
            <w:gridSpan w:val="3"/>
            <w:vAlign w:val="center"/>
          </w:tcPr>
          <w:p w14:paraId="637E5EE4" w14:textId="66A6F2B1" w:rsidR="00820E57" w:rsidRPr="003F3990" w:rsidRDefault="00820E57" w:rsidP="00820E57">
            <w:pPr>
              <w:rPr>
                <w:b/>
                <w:bCs/>
                <w:color w:val="1E69AA"/>
              </w:rPr>
            </w:pPr>
            <w:r w:rsidRPr="003F3990">
              <w:rPr>
                <w:b/>
                <w:bCs/>
                <w:color w:val="1E69AA"/>
              </w:rPr>
              <w:t>Management Reporting</w:t>
            </w:r>
          </w:p>
        </w:tc>
      </w:tr>
      <w:tr w:rsidR="00820E57" w14:paraId="70A0941A" w14:textId="77777777" w:rsidTr="00FC3DAD">
        <w:tc>
          <w:tcPr>
            <w:tcW w:w="3005" w:type="dxa"/>
            <w:vAlign w:val="center"/>
          </w:tcPr>
          <w:p w14:paraId="1E459CAA" w14:textId="172BD4E0" w:rsidR="00820E57" w:rsidRPr="00820E57" w:rsidRDefault="00820E57" w:rsidP="00820E57">
            <w:r w:rsidRPr="00820E57">
              <w:t>Visibility to senior management</w:t>
            </w:r>
          </w:p>
        </w:tc>
        <w:tc>
          <w:tcPr>
            <w:tcW w:w="5212" w:type="dxa"/>
          </w:tcPr>
          <w:p w14:paraId="6F97DB41" w14:textId="48AC1AC0" w:rsidR="00820E57" w:rsidRPr="00820E57" w:rsidRDefault="00820E57" w:rsidP="00820E57">
            <w:r w:rsidRPr="00820E57">
              <w:t>All K</w:t>
            </w:r>
            <w:r w:rsidR="00241FD3">
              <w:t xml:space="preserve">ey </w:t>
            </w:r>
            <w:r w:rsidRPr="00820E57">
              <w:t>P</w:t>
            </w:r>
            <w:r w:rsidR="00241FD3">
              <w:t xml:space="preserve">erformance </w:t>
            </w:r>
            <w:r w:rsidR="00241FD3" w:rsidRPr="00820E57">
              <w:t>I</w:t>
            </w:r>
            <w:r w:rsidR="00241FD3">
              <w:t>ndicators</w:t>
            </w:r>
            <w:r w:rsidRPr="00820E57">
              <w:t xml:space="preserve"> associated with the work-related road risk management program are distributed to all senior managers at least monthly.</w:t>
            </w:r>
          </w:p>
        </w:tc>
        <w:tc>
          <w:tcPr>
            <w:tcW w:w="799" w:type="dxa"/>
          </w:tcPr>
          <w:p w14:paraId="2FC340FA" w14:textId="77777777" w:rsidR="00820E57" w:rsidRPr="00FC3DAD" w:rsidRDefault="00820E57" w:rsidP="00820E57">
            <w:pPr>
              <w:rPr>
                <w:b/>
                <w:bCs/>
              </w:rPr>
            </w:pPr>
          </w:p>
        </w:tc>
      </w:tr>
      <w:tr w:rsidR="00820E57" w14:paraId="1F65D112" w14:textId="77777777" w:rsidTr="00550DC5">
        <w:tc>
          <w:tcPr>
            <w:tcW w:w="9016" w:type="dxa"/>
            <w:gridSpan w:val="3"/>
            <w:vAlign w:val="center"/>
          </w:tcPr>
          <w:p w14:paraId="36DB8ABA" w14:textId="77777777" w:rsidR="00820E57" w:rsidRPr="00FC3DAD" w:rsidRDefault="00820E57" w:rsidP="00820E57">
            <w:pPr>
              <w:rPr>
                <w:b/>
                <w:bCs/>
              </w:rPr>
            </w:pPr>
          </w:p>
        </w:tc>
      </w:tr>
      <w:tr w:rsidR="003F3990" w:rsidRPr="003F3990" w14:paraId="75187555" w14:textId="77777777" w:rsidTr="003F3990">
        <w:trPr>
          <w:trHeight w:val="567"/>
        </w:trPr>
        <w:tc>
          <w:tcPr>
            <w:tcW w:w="9016" w:type="dxa"/>
            <w:gridSpan w:val="3"/>
            <w:shd w:val="clear" w:color="auto" w:fill="1B8C89"/>
            <w:vAlign w:val="center"/>
          </w:tcPr>
          <w:p w14:paraId="2BF51AF8" w14:textId="6910EA34" w:rsidR="00820E57" w:rsidRPr="003F3990" w:rsidRDefault="00820E57" w:rsidP="004B47D0">
            <w:pPr>
              <w:jc w:val="center"/>
              <w:rPr>
                <w:b/>
                <w:bCs/>
                <w:color w:val="FFFFFF" w:themeColor="background1"/>
              </w:rPr>
            </w:pPr>
            <w:r w:rsidRPr="003F3990">
              <w:rPr>
                <w:b/>
                <w:bCs/>
                <w:color w:val="FFFFFF" w:themeColor="background1"/>
                <w:sz w:val="28"/>
                <w:szCs w:val="28"/>
              </w:rPr>
              <w:t>Driver</w:t>
            </w:r>
          </w:p>
        </w:tc>
      </w:tr>
      <w:tr w:rsidR="004B47D0" w14:paraId="7825B970" w14:textId="77777777" w:rsidTr="00FC3DAD">
        <w:tc>
          <w:tcPr>
            <w:tcW w:w="3005" w:type="dxa"/>
            <w:vAlign w:val="center"/>
          </w:tcPr>
          <w:p w14:paraId="55A5D8A6" w14:textId="4042EC52" w:rsidR="004B47D0" w:rsidRPr="00820E57" w:rsidRDefault="004B47D0" w:rsidP="004B47D0">
            <w:r w:rsidRPr="00FC3DAD">
              <w:rPr>
                <w:b/>
                <w:bCs/>
              </w:rPr>
              <w:t>Topic</w:t>
            </w:r>
          </w:p>
        </w:tc>
        <w:tc>
          <w:tcPr>
            <w:tcW w:w="5212" w:type="dxa"/>
          </w:tcPr>
          <w:p w14:paraId="5675306B" w14:textId="6270CA46" w:rsidR="004B47D0" w:rsidRPr="00820E57" w:rsidRDefault="004B47D0" w:rsidP="004B47D0">
            <w:r w:rsidRPr="00FC3DAD">
              <w:rPr>
                <w:b/>
                <w:bCs/>
              </w:rPr>
              <w:t>Detail</w:t>
            </w:r>
          </w:p>
        </w:tc>
        <w:tc>
          <w:tcPr>
            <w:tcW w:w="799" w:type="dxa"/>
          </w:tcPr>
          <w:p w14:paraId="68CF6A16" w14:textId="1C0CBA05" w:rsidR="004B47D0" w:rsidRPr="00FC3DAD" w:rsidRDefault="004B47D0" w:rsidP="004B47D0">
            <w:pPr>
              <w:rPr>
                <w:b/>
                <w:bCs/>
              </w:rPr>
            </w:pPr>
            <w:r w:rsidRPr="00FC3DAD">
              <w:rPr>
                <w:b/>
                <w:bCs/>
              </w:rPr>
              <w:t>Score</w:t>
            </w:r>
          </w:p>
        </w:tc>
      </w:tr>
      <w:tr w:rsidR="004B47D0" w:rsidRPr="003F3990" w14:paraId="7962169A" w14:textId="77777777" w:rsidTr="001465CA">
        <w:tc>
          <w:tcPr>
            <w:tcW w:w="9016" w:type="dxa"/>
            <w:gridSpan w:val="3"/>
            <w:vAlign w:val="center"/>
          </w:tcPr>
          <w:p w14:paraId="70369795" w14:textId="4353842E" w:rsidR="004B47D0" w:rsidRPr="003F3990" w:rsidRDefault="004B47D0" w:rsidP="004B47D0">
            <w:pPr>
              <w:rPr>
                <w:b/>
                <w:bCs/>
                <w:color w:val="1E69AA"/>
              </w:rPr>
            </w:pPr>
            <w:r w:rsidRPr="003F3990">
              <w:rPr>
                <w:b/>
                <w:bCs/>
                <w:color w:val="1E69AA"/>
              </w:rPr>
              <w:t>Driver Handbook</w:t>
            </w:r>
          </w:p>
        </w:tc>
      </w:tr>
      <w:tr w:rsidR="004B47D0" w14:paraId="645F64D0" w14:textId="77777777" w:rsidTr="00FC3DAD">
        <w:tc>
          <w:tcPr>
            <w:tcW w:w="3005" w:type="dxa"/>
            <w:vAlign w:val="center"/>
          </w:tcPr>
          <w:p w14:paraId="2DE5406B" w14:textId="6929073E" w:rsidR="004B47D0" w:rsidRPr="00820E57" w:rsidRDefault="004B47D0" w:rsidP="004B47D0">
            <w:r w:rsidRPr="004B47D0">
              <w:t>Driver handbooks supplied</w:t>
            </w:r>
          </w:p>
        </w:tc>
        <w:tc>
          <w:tcPr>
            <w:tcW w:w="5212" w:type="dxa"/>
          </w:tcPr>
          <w:p w14:paraId="4EE51B24" w14:textId="5AD03D9D" w:rsidR="004B47D0" w:rsidRPr="00820E57" w:rsidRDefault="004B47D0" w:rsidP="004B47D0">
            <w:r w:rsidRPr="004B47D0">
              <w:t xml:space="preserve">Driver handbooks are provided to ALL employees who make work-related road journeys, </w:t>
            </w:r>
            <w:r w:rsidR="004631F0" w:rsidRPr="00820E57">
              <w:t xml:space="preserve">including </w:t>
            </w:r>
            <w:r w:rsidR="004631F0">
              <w:t xml:space="preserve">employees driving </w:t>
            </w:r>
            <w:r w:rsidR="004631F0" w:rsidRPr="00820E57">
              <w:t xml:space="preserve">Grey Fleet </w:t>
            </w:r>
            <w:r w:rsidR="004631F0">
              <w:t>vehicles,</w:t>
            </w:r>
            <w:r w:rsidRPr="004B47D0">
              <w:t xml:space="preserve"> which include all key policy and procedure items along with safe driving advice.</w:t>
            </w:r>
            <w:r w:rsidR="004631F0">
              <w:t xml:space="preserve"> The handbook should help employees comply with your safe driving policies and procedures.</w:t>
            </w:r>
          </w:p>
        </w:tc>
        <w:tc>
          <w:tcPr>
            <w:tcW w:w="799" w:type="dxa"/>
          </w:tcPr>
          <w:p w14:paraId="464F1EDA" w14:textId="77777777" w:rsidR="004B47D0" w:rsidRPr="00FC3DAD" w:rsidRDefault="004B47D0" w:rsidP="004B47D0">
            <w:pPr>
              <w:rPr>
                <w:b/>
                <w:bCs/>
              </w:rPr>
            </w:pPr>
          </w:p>
        </w:tc>
      </w:tr>
      <w:tr w:rsidR="004B47D0" w14:paraId="4C6E7E86" w14:textId="77777777" w:rsidTr="00FC3DAD">
        <w:tc>
          <w:tcPr>
            <w:tcW w:w="3005" w:type="dxa"/>
            <w:vAlign w:val="center"/>
          </w:tcPr>
          <w:p w14:paraId="29D9EC34" w14:textId="004D8F67" w:rsidR="004B47D0" w:rsidRPr="004B47D0" w:rsidRDefault="004B47D0" w:rsidP="004B47D0">
            <w:r w:rsidRPr="004B47D0">
              <w:t>Review and update</w:t>
            </w:r>
          </w:p>
        </w:tc>
        <w:tc>
          <w:tcPr>
            <w:tcW w:w="5212" w:type="dxa"/>
          </w:tcPr>
          <w:p w14:paraId="28473D37" w14:textId="297F09CE" w:rsidR="004B47D0" w:rsidRPr="004B47D0" w:rsidRDefault="004B47D0" w:rsidP="004B47D0">
            <w:r w:rsidRPr="004B47D0">
              <w:t xml:space="preserve">Handbooks are reviewed annually and/or whenever significant changes are made to policies and </w:t>
            </w:r>
            <w:r w:rsidRPr="004B47D0">
              <w:lastRenderedPageBreak/>
              <w:t xml:space="preserve">procedures or driving safety </w:t>
            </w:r>
            <w:r w:rsidR="00AE450A" w:rsidRPr="004B47D0">
              <w:t>advice</w:t>
            </w:r>
            <w:r w:rsidR="00AE450A">
              <w:t xml:space="preserve"> and</w:t>
            </w:r>
            <w:r w:rsidRPr="004B47D0">
              <w:t xml:space="preserve"> updated accordingly.</w:t>
            </w:r>
          </w:p>
        </w:tc>
        <w:tc>
          <w:tcPr>
            <w:tcW w:w="799" w:type="dxa"/>
          </w:tcPr>
          <w:p w14:paraId="500434E8" w14:textId="77777777" w:rsidR="004B47D0" w:rsidRPr="00FC3DAD" w:rsidRDefault="004B47D0" w:rsidP="004B47D0">
            <w:pPr>
              <w:rPr>
                <w:b/>
                <w:bCs/>
              </w:rPr>
            </w:pPr>
          </w:p>
        </w:tc>
      </w:tr>
      <w:tr w:rsidR="004B47D0" w:rsidRPr="003F3990" w14:paraId="5B029D65" w14:textId="77777777" w:rsidTr="004C5DF4">
        <w:tc>
          <w:tcPr>
            <w:tcW w:w="9016" w:type="dxa"/>
            <w:gridSpan w:val="3"/>
            <w:vAlign w:val="center"/>
          </w:tcPr>
          <w:p w14:paraId="57BF2531" w14:textId="16084D4F" w:rsidR="004B47D0" w:rsidRPr="003F3990" w:rsidRDefault="004B47D0" w:rsidP="004B47D0">
            <w:pPr>
              <w:rPr>
                <w:b/>
                <w:bCs/>
                <w:color w:val="1E69AA"/>
              </w:rPr>
            </w:pPr>
            <w:r w:rsidRPr="003F3990">
              <w:rPr>
                <w:b/>
                <w:bCs/>
                <w:color w:val="1E69AA"/>
              </w:rPr>
              <w:t>Driver Responsibilities</w:t>
            </w:r>
          </w:p>
        </w:tc>
      </w:tr>
      <w:tr w:rsidR="004B47D0" w14:paraId="348150B1" w14:textId="77777777" w:rsidTr="00FC3DAD">
        <w:tc>
          <w:tcPr>
            <w:tcW w:w="3005" w:type="dxa"/>
            <w:vAlign w:val="center"/>
          </w:tcPr>
          <w:p w14:paraId="33702EC3" w14:textId="07A96E4D" w:rsidR="004B47D0" w:rsidRPr="004B47D0" w:rsidRDefault="004B47D0" w:rsidP="004B47D0">
            <w:r w:rsidRPr="004B47D0">
              <w:t>Fitness to drive</w:t>
            </w:r>
          </w:p>
        </w:tc>
        <w:tc>
          <w:tcPr>
            <w:tcW w:w="5212" w:type="dxa"/>
          </w:tcPr>
          <w:p w14:paraId="71BEAB62" w14:textId="265CE773" w:rsidR="004B47D0" w:rsidRPr="004B47D0" w:rsidRDefault="004B47D0" w:rsidP="004B47D0">
            <w:r w:rsidRPr="004B47D0">
              <w:t xml:space="preserve">All drivers, </w:t>
            </w:r>
            <w:r w:rsidR="002D06D4" w:rsidRPr="00820E57">
              <w:t xml:space="preserve">including </w:t>
            </w:r>
            <w:r w:rsidR="002D06D4">
              <w:t xml:space="preserve">employees driving </w:t>
            </w:r>
            <w:r w:rsidR="002D06D4" w:rsidRPr="00820E57">
              <w:t xml:space="preserve">Grey Fleet </w:t>
            </w:r>
            <w:r w:rsidR="002D06D4">
              <w:t>vehicles</w:t>
            </w:r>
            <w:r w:rsidRPr="004B47D0">
              <w:t>, ensure that they are fit to drive before making ANY work-related road journey.  This includes issues relating to health, eyesight, impairment and fatigue.</w:t>
            </w:r>
          </w:p>
        </w:tc>
        <w:tc>
          <w:tcPr>
            <w:tcW w:w="799" w:type="dxa"/>
          </w:tcPr>
          <w:p w14:paraId="3AC1B674" w14:textId="77777777" w:rsidR="004B47D0" w:rsidRPr="00FC3DAD" w:rsidRDefault="004B47D0" w:rsidP="004B47D0">
            <w:pPr>
              <w:rPr>
                <w:b/>
                <w:bCs/>
              </w:rPr>
            </w:pPr>
          </w:p>
        </w:tc>
      </w:tr>
      <w:tr w:rsidR="004B47D0" w14:paraId="1AF4EA03" w14:textId="77777777" w:rsidTr="00FC3DAD">
        <w:tc>
          <w:tcPr>
            <w:tcW w:w="3005" w:type="dxa"/>
            <w:vAlign w:val="center"/>
          </w:tcPr>
          <w:p w14:paraId="35764219" w14:textId="52DF5AF7" w:rsidR="004B47D0" w:rsidRPr="004B47D0" w:rsidRDefault="004B47D0" w:rsidP="004B47D0">
            <w:r w:rsidRPr="004B47D0">
              <w:t>Complying with the Law</w:t>
            </w:r>
          </w:p>
        </w:tc>
        <w:tc>
          <w:tcPr>
            <w:tcW w:w="5212" w:type="dxa"/>
          </w:tcPr>
          <w:p w14:paraId="14D28C2E" w14:textId="546A9E21" w:rsidR="004B47D0" w:rsidRPr="004B47D0" w:rsidRDefault="004B47D0" w:rsidP="004B47D0">
            <w:r w:rsidRPr="004B47D0">
              <w:t xml:space="preserve">All drivers, </w:t>
            </w:r>
            <w:r w:rsidR="002D06D4" w:rsidRPr="00820E57">
              <w:t xml:space="preserve">including </w:t>
            </w:r>
            <w:r w:rsidR="002D06D4">
              <w:t xml:space="preserve">employees driving </w:t>
            </w:r>
            <w:r w:rsidR="002D06D4" w:rsidRPr="00820E57">
              <w:t xml:space="preserve">Grey Fleet </w:t>
            </w:r>
            <w:r w:rsidR="002D06D4">
              <w:t>vehicles</w:t>
            </w:r>
            <w:r w:rsidRPr="004B47D0">
              <w:t>, comply fully with all local legislation.  There is an audit trail that demonstrates that the majority of drivers comply with this obligation</w:t>
            </w:r>
            <w:r w:rsidR="002D06D4">
              <w:t xml:space="preserve"> (e.g. from speeding fines)</w:t>
            </w:r>
            <w:r w:rsidRPr="004B47D0">
              <w:t>.</w:t>
            </w:r>
          </w:p>
        </w:tc>
        <w:tc>
          <w:tcPr>
            <w:tcW w:w="799" w:type="dxa"/>
          </w:tcPr>
          <w:p w14:paraId="6C58850B" w14:textId="77777777" w:rsidR="004B47D0" w:rsidRPr="00FC3DAD" w:rsidRDefault="004B47D0" w:rsidP="004B47D0">
            <w:pPr>
              <w:rPr>
                <w:b/>
                <w:bCs/>
              </w:rPr>
            </w:pPr>
          </w:p>
        </w:tc>
      </w:tr>
      <w:tr w:rsidR="004B47D0" w14:paraId="5D753C4B" w14:textId="77777777" w:rsidTr="00FC3DAD">
        <w:tc>
          <w:tcPr>
            <w:tcW w:w="3005" w:type="dxa"/>
            <w:vAlign w:val="center"/>
          </w:tcPr>
          <w:p w14:paraId="6B21B414" w14:textId="459A3763" w:rsidR="004B47D0" w:rsidRPr="004B47D0" w:rsidRDefault="004B47D0" w:rsidP="004B47D0">
            <w:r w:rsidRPr="004B47D0">
              <w:t>Reporting changes in circumstance</w:t>
            </w:r>
          </w:p>
        </w:tc>
        <w:tc>
          <w:tcPr>
            <w:tcW w:w="5212" w:type="dxa"/>
          </w:tcPr>
          <w:p w14:paraId="07064BF2" w14:textId="73BCF3B9" w:rsidR="004B47D0" w:rsidRPr="004B47D0" w:rsidRDefault="004B47D0" w:rsidP="004B47D0">
            <w:r w:rsidRPr="004B47D0">
              <w:t xml:space="preserve">All drivers, </w:t>
            </w:r>
            <w:r w:rsidR="002D06D4" w:rsidRPr="00820E57">
              <w:t xml:space="preserve">including </w:t>
            </w:r>
            <w:r w:rsidR="002D06D4">
              <w:t xml:space="preserve">employees driving </w:t>
            </w:r>
            <w:r w:rsidR="002D06D4" w:rsidRPr="00820E57">
              <w:t xml:space="preserve">Grey Fleet </w:t>
            </w:r>
            <w:r w:rsidR="002D06D4">
              <w:t>vehicles</w:t>
            </w:r>
            <w:r w:rsidRPr="004B47D0">
              <w:t>, are fully obligated to notify their Line Manager of any changes in circumstances that could change the risks they face.  This includes health issues, changes in location and changes to driving licences.</w:t>
            </w:r>
          </w:p>
        </w:tc>
        <w:tc>
          <w:tcPr>
            <w:tcW w:w="799" w:type="dxa"/>
          </w:tcPr>
          <w:p w14:paraId="179C2CF4" w14:textId="77777777" w:rsidR="004B47D0" w:rsidRPr="00FC3DAD" w:rsidRDefault="004B47D0" w:rsidP="004B47D0">
            <w:pPr>
              <w:rPr>
                <w:b/>
                <w:bCs/>
              </w:rPr>
            </w:pPr>
          </w:p>
        </w:tc>
      </w:tr>
      <w:tr w:rsidR="004B47D0" w14:paraId="7EB6A9D2" w14:textId="77777777" w:rsidTr="00FC3DAD">
        <w:tc>
          <w:tcPr>
            <w:tcW w:w="3005" w:type="dxa"/>
            <w:vAlign w:val="center"/>
          </w:tcPr>
          <w:p w14:paraId="5746ADBE" w14:textId="3F235E50" w:rsidR="004B47D0" w:rsidRPr="004B47D0" w:rsidRDefault="004B47D0" w:rsidP="004B47D0">
            <w:r w:rsidRPr="004B47D0">
              <w:t>Vehicle safety</w:t>
            </w:r>
          </w:p>
        </w:tc>
        <w:tc>
          <w:tcPr>
            <w:tcW w:w="5212" w:type="dxa"/>
          </w:tcPr>
          <w:p w14:paraId="4D843E12" w14:textId="17D7A481" w:rsidR="004B47D0" w:rsidRPr="004B47D0" w:rsidRDefault="004B47D0" w:rsidP="004B47D0">
            <w:r w:rsidRPr="004B47D0">
              <w:t xml:space="preserve">All drivers, </w:t>
            </w:r>
            <w:r w:rsidR="00342E24" w:rsidRPr="00820E57">
              <w:t xml:space="preserve">including </w:t>
            </w:r>
            <w:r w:rsidR="00342E24">
              <w:t xml:space="preserve">employees driving </w:t>
            </w:r>
            <w:r w:rsidR="00342E24" w:rsidRPr="00820E57">
              <w:t xml:space="preserve">Grey Fleet </w:t>
            </w:r>
            <w:r w:rsidR="00342E24">
              <w:t>vehicles</w:t>
            </w:r>
            <w:r w:rsidRPr="004B47D0">
              <w:t>, are fully aware of their obligation to ensure that the vehicle they are using for work-related road journeys, regardless of ownership, is fully legal and meets the organisation's minimum safety requirements. There is evidence that this obligation is usually complied with</w:t>
            </w:r>
            <w:r w:rsidR="00342E24">
              <w:t xml:space="preserve"> (e.g. from maintenance records suc</w:t>
            </w:r>
            <w:r w:rsidR="000349F3">
              <w:t>h as vehicles being found with one or more defective tyres).</w:t>
            </w:r>
          </w:p>
        </w:tc>
        <w:tc>
          <w:tcPr>
            <w:tcW w:w="799" w:type="dxa"/>
          </w:tcPr>
          <w:p w14:paraId="654E0F87" w14:textId="77777777" w:rsidR="004B47D0" w:rsidRPr="00FC3DAD" w:rsidRDefault="004B47D0" w:rsidP="004B47D0">
            <w:pPr>
              <w:rPr>
                <w:b/>
                <w:bCs/>
              </w:rPr>
            </w:pPr>
          </w:p>
        </w:tc>
      </w:tr>
      <w:tr w:rsidR="004B47D0" w14:paraId="170BC903" w14:textId="77777777" w:rsidTr="006755D3">
        <w:tc>
          <w:tcPr>
            <w:tcW w:w="9016" w:type="dxa"/>
            <w:gridSpan w:val="3"/>
            <w:vAlign w:val="center"/>
          </w:tcPr>
          <w:p w14:paraId="246D7AC6" w14:textId="77777777" w:rsidR="004B47D0" w:rsidRPr="00FC3DAD" w:rsidRDefault="004B47D0" w:rsidP="004B47D0">
            <w:pPr>
              <w:rPr>
                <w:b/>
                <w:bCs/>
              </w:rPr>
            </w:pPr>
          </w:p>
        </w:tc>
      </w:tr>
      <w:tr w:rsidR="003F3990" w:rsidRPr="003F3990" w14:paraId="11F17997" w14:textId="77777777" w:rsidTr="003F3990">
        <w:trPr>
          <w:trHeight w:val="567"/>
        </w:trPr>
        <w:tc>
          <w:tcPr>
            <w:tcW w:w="9016" w:type="dxa"/>
            <w:gridSpan w:val="3"/>
            <w:shd w:val="clear" w:color="auto" w:fill="1B8C89"/>
            <w:vAlign w:val="center"/>
          </w:tcPr>
          <w:p w14:paraId="69AC4C21" w14:textId="24D6C47D" w:rsidR="004B47D0" w:rsidRPr="003F3990" w:rsidRDefault="004B47D0" w:rsidP="004B47D0">
            <w:pPr>
              <w:jc w:val="center"/>
              <w:rPr>
                <w:b/>
                <w:bCs/>
                <w:color w:val="FFFFFF" w:themeColor="background1"/>
              </w:rPr>
            </w:pPr>
            <w:r w:rsidRPr="003F3990">
              <w:rPr>
                <w:b/>
                <w:bCs/>
                <w:color w:val="FFFFFF" w:themeColor="background1"/>
                <w:sz w:val="28"/>
                <w:szCs w:val="28"/>
              </w:rPr>
              <w:t>Journey</w:t>
            </w:r>
          </w:p>
        </w:tc>
      </w:tr>
      <w:tr w:rsidR="004B47D0" w14:paraId="3A8CE350" w14:textId="77777777" w:rsidTr="00FC3DAD">
        <w:tc>
          <w:tcPr>
            <w:tcW w:w="3005" w:type="dxa"/>
            <w:vAlign w:val="center"/>
          </w:tcPr>
          <w:p w14:paraId="4E9D80F8" w14:textId="551B4EFB" w:rsidR="004B47D0" w:rsidRPr="004B47D0" w:rsidRDefault="004B47D0" w:rsidP="004B47D0">
            <w:r w:rsidRPr="00FC3DAD">
              <w:rPr>
                <w:b/>
                <w:bCs/>
              </w:rPr>
              <w:t>Topic</w:t>
            </w:r>
          </w:p>
        </w:tc>
        <w:tc>
          <w:tcPr>
            <w:tcW w:w="5212" w:type="dxa"/>
          </w:tcPr>
          <w:p w14:paraId="0B6988E2" w14:textId="13B1D737" w:rsidR="004B47D0" w:rsidRPr="004B47D0" w:rsidRDefault="004B47D0" w:rsidP="004B47D0">
            <w:r w:rsidRPr="00FC3DAD">
              <w:rPr>
                <w:b/>
                <w:bCs/>
              </w:rPr>
              <w:t>Detail</w:t>
            </w:r>
          </w:p>
        </w:tc>
        <w:tc>
          <w:tcPr>
            <w:tcW w:w="799" w:type="dxa"/>
          </w:tcPr>
          <w:p w14:paraId="6AB4F0F5" w14:textId="289A1F44" w:rsidR="004B47D0" w:rsidRPr="00FC3DAD" w:rsidRDefault="004B47D0" w:rsidP="004B47D0">
            <w:pPr>
              <w:rPr>
                <w:b/>
                <w:bCs/>
              </w:rPr>
            </w:pPr>
            <w:r w:rsidRPr="00FC3DAD">
              <w:rPr>
                <w:b/>
                <w:bCs/>
              </w:rPr>
              <w:t>Score</w:t>
            </w:r>
          </w:p>
        </w:tc>
      </w:tr>
      <w:tr w:rsidR="004B47D0" w:rsidRPr="003F3990" w14:paraId="696FC9CA" w14:textId="77777777" w:rsidTr="008F2419">
        <w:tc>
          <w:tcPr>
            <w:tcW w:w="9016" w:type="dxa"/>
            <w:gridSpan w:val="3"/>
            <w:vAlign w:val="center"/>
          </w:tcPr>
          <w:p w14:paraId="39C58443" w14:textId="7F8378FD" w:rsidR="004B47D0" w:rsidRPr="003F3990" w:rsidRDefault="004B47D0" w:rsidP="004B47D0">
            <w:pPr>
              <w:rPr>
                <w:b/>
                <w:bCs/>
                <w:color w:val="1E69AA"/>
              </w:rPr>
            </w:pPr>
            <w:r w:rsidRPr="003F3990">
              <w:rPr>
                <w:b/>
                <w:bCs/>
                <w:color w:val="1E69AA"/>
              </w:rPr>
              <w:t>Assessing the need to travel</w:t>
            </w:r>
          </w:p>
        </w:tc>
      </w:tr>
      <w:tr w:rsidR="004B47D0" w14:paraId="6753812E" w14:textId="77777777" w:rsidTr="00FC3DAD">
        <w:tc>
          <w:tcPr>
            <w:tcW w:w="3005" w:type="dxa"/>
            <w:vAlign w:val="center"/>
          </w:tcPr>
          <w:p w14:paraId="28BCD2E9" w14:textId="4230089D" w:rsidR="004B47D0" w:rsidRPr="004B47D0" w:rsidRDefault="004B47D0" w:rsidP="004B47D0">
            <w:r w:rsidRPr="004B47D0">
              <w:t>Unnecessary journeys are eliminated</w:t>
            </w:r>
          </w:p>
        </w:tc>
        <w:tc>
          <w:tcPr>
            <w:tcW w:w="5212" w:type="dxa"/>
          </w:tcPr>
          <w:p w14:paraId="6EF3EDB3" w14:textId="55F1231B" w:rsidR="004B47D0" w:rsidRPr="004B47D0" w:rsidRDefault="004B47D0" w:rsidP="004B47D0">
            <w:r w:rsidRPr="004B47D0">
              <w:t>Journeys are eliminated wherever possible, through changes to operational practices</w:t>
            </w:r>
            <w:r w:rsidR="00952C71">
              <w:t xml:space="preserve"> (e.g. using videoconferencing to replace the need for travel in some instances).</w:t>
            </w:r>
          </w:p>
        </w:tc>
        <w:tc>
          <w:tcPr>
            <w:tcW w:w="799" w:type="dxa"/>
          </w:tcPr>
          <w:p w14:paraId="1EF2E54D" w14:textId="77777777" w:rsidR="004B47D0" w:rsidRPr="00FC3DAD" w:rsidRDefault="004B47D0" w:rsidP="004B47D0">
            <w:pPr>
              <w:rPr>
                <w:b/>
                <w:bCs/>
              </w:rPr>
            </w:pPr>
          </w:p>
        </w:tc>
      </w:tr>
      <w:tr w:rsidR="004B47D0" w:rsidRPr="003F3990" w14:paraId="5ECA3268" w14:textId="77777777" w:rsidTr="00296508">
        <w:tc>
          <w:tcPr>
            <w:tcW w:w="9016" w:type="dxa"/>
            <w:gridSpan w:val="3"/>
            <w:vAlign w:val="center"/>
          </w:tcPr>
          <w:p w14:paraId="2F22A2BE" w14:textId="3456AAD6" w:rsidR="004B47D0" w:rsidRPr="003F3990" w:rsidRDefault="004B47D0" w:rsidP="004B47D0">
            <w:pPr>
              <w:rPr>
                <w:b/>
                <w:bCs/>
                <w:color w:val="1E69AA"/>
              </w:rPr>
            </w:pPr>
            <w:r w:rsidRPr="003F3990">
              <w:rPr>
                <w:b/>
                <w:bCs/>
                <w:color w:val="1E69AA"/>
              </w:rPr>
              <w:t>Alternative forms of travel</w:t>
            </w:r>
          </w:p>
        </w:tc>
      </w:tr>
      <w:tr w:rsidR="004B47D0" w14:paraId="78AC74BB" w14:textId="77777777" w:rsidTr="00FC3DAD">
        <w:tc>
          <w:tcPr>
            <w:tcW w:w="3005" w:type="dxa"/>
            <w:vAlign w:val="center"/>
          </w:tcPr>
          <w:p w14:paraId="080E1B6F" w14:textId="21A5E549" w:rsidR="004B47D0" w:rsidRPr="004B47D0" w:rsidRDefault="004B47D0" w:rsidP="004B47D0">
            <w:r w:rsidRPr="004B47D0">
              <w:t>Road journeys are minimised</w:t>
            </w:r>
          </w:p>
        </w:tc>
        <w:tc>
          <w:tcPr>
            <w:tcW w:w="5212" w:type="dxa"/>
          </w:tcPr>
          <w:p w14:paraId="203F20C2" w14:textId="55D1AC02" w:rsidR="004B47D0" w:rsidRPr="004B47D0" w:rsidRDefault="004B47D0" w:rsidP="004B47D0">
            <w:r w:rsidRPr="004B47D0">
              <w:t xml:space="preserve">There is a process to ensure that safer transport alternatives must </w:t>
            </w:r>
            <w:r w:rsidR="00CA0DBE">
              <w:t>always be considered and</w:t>
            </w:r>
            <w:r w:rsidRPr="004B47D0">
              <w:t xml:space="preserve"> used where appropriate</w:t>
            </w:r>
            <w:r w:rsidR="00CA0DBE">
              <w:t xml:space="preserve"> (e.g. using </w:t>
            </w:r>
            <w:r w:rsidR="00C834DB">
              <w:t>air or train travel)</w:t>
            </w:r>
            <w:r w:rsidRPr="004B47D0">
              <w:t>.</w:t>
            </w:r>
          </w:p>
        </w:tc>
        <w:tc>
          <w:tcPr>
            <w:tcW w:w="799" w:type="dxa"/>
          </w:tcPr>
          <w:p w14:paraId="30D86521" w14:textId="77777777" w:rsidR="004B47D0" w:rsidRPr="00FC3DAD" w:rsidRDefault="004B47D0" w:rsidP="004B47D0">
            <w:pPr>
              <w:rPr>
                <w:b/>
                <w:bCs/>
              </w:rPr>
            </w:pPr>
          </w:p>
        </w:tc>
      </w:tr>
      <w:tr w:rsidR="004B47D0" w:rsidRPr="003F3990" w14:paraId="2C5AFA52" w14:textId="77777777" w:rsidTr="008B7CBE">
        <w:tc>
          <w:tcPr>
            <w:tcW w:w="9016" w:type="dxa"/>
            <w:gridSpan w:val="3"/>
            <w:vAlign w:val="center"/>
          </w:tcPr>
          <w:p w14:paraId="0E0336D3" w14:textId="5C18B1E8" w:rsidR="004B47D0" w:rsidRPr="003F3990" w:rsidRDefault="004B47D0" w:rsidP="004B47D0">
            <w:pPr>
              <w:rPr>
                <w:b/>
                <w:bCs/>
                <w:color w:val="1E69AA"/>
              </w:rPr>
            </w:pPr>
            <w:r w:rsidRPr="003F3990">
              <w:rPr>
                <w:b/>
                <w:bCs/>
                <w:color w:val="1E69AA"/>
              </w:rPr>
              <w:t>Adverse Weather Conditions</w:t>
            </w:r>
          </w:p>
        </w:tc>
      </w:tr>
      <w:tr w:rsidR="004B47D0" w14:paraId="38F205AD" w14:textId="77777777" w:rsidTr="00FC3DAD">
        <w:tc>
          <w:tcPr>
            <w:tcW w:w="3005" w:type="dxa"/>
            <w:vAlign w:val="center"/>
          </w:tcPr>
          <w:p w14:paraId="19F3EAB8" w14:textId="0D6E15D4" w:rsidR="004B47D0" w:rsidRPr="004B47D0" w:rsidRDefault="004B47D0" w:rsidP="004B47D0">
            <w:r w:rsidRPr="004B47D0">
              <w:t>Driving in extreme weather</w:t>
            </w:r>
          </w:p>
        </w:tc>
        <w:tc>
          <w:tcPr>
            <w:tcW w:w="5212" w:type="dxa"/>
          </w:tcPr>
          <w:p w14:paraId="3D80428D" w14:textId="7F231ED7" w:rsidR="004B47D0" w:rsidRPr="004B47D0" w:rsidRDefault="004B47D0" w:rsidP="004B47D0">
            <w:r w:rsidRPr="004B47D0">
              <w:t>No journeys take place in extreme weather conditions, where authorities have advised against travel</w:t>
            </w:r>
            <w:r w:rsidR="00C834DB">
              <w:t xml:space="preserve"> or where your dynamic risk assessment </w:t>
            </w:r>
            <w:r w:rsidR="00CE62E7">
              <w:t>shows that there are unacceptable risks.</w:t>
            </w:r>
          </w:p>
        </w:tc>
        <w:tc>
          <w:tcPr>
            <w:tcW w:w="799" w:type="dxa"/>
          </w:tcPr>
          <w:p w14:paraId="7C85ED6A" w14:textId="77777777" w:rsidR="004B47D0" w:rsidRPr="00FC3DAD" w:rsidRDefault="004B47D0" w:rsidP="004B47D0">
            <w:pPr>
              <w:rPr>
                <w:b/>
                <w:bCs/>
              </w:rPr>
            </w:pPr>
          </w:p>
        </w:tc>
      </w:tr>
      <w:tr w:rsidR="004B47D0" w:rsidRPr="003F3990" w14:paraId="55EC66F7" w14:textId="77777777" w:rsidTr="00F063ED">
        <w:tc>
          <w:tcPr>
            <w:tcW w:w="9016" w:type="dxa"/>
            <w:gridSpan w:val="3"/>
            <w:vAlign w:val="center"/>
          </w:tcPr>
          <w:p w14:paraId="4BBABCDE" w14:textId="417290A6" w:rsidR="004B47D0" w:rsidRPr="003F3990" w:rsidRDefault="004B47D0" w:rsidP="004B47D0">
            <w:pPr>
              <w:rPr>
                <w:b/>
                <w:bCs/>
                <w:color w:val="1E69AA"/>
              </w:rPr>
            </w:pPr>
            <w:r w:rsidRPr="003F3990">
              <w:rPr>
                <w:b/>
                <w:bCs/>
                <w:color w:val="1E69AA"/>
              </w:rPr>
              <w:t>Journey Planning</w:t>
            </w:r>
          </w:p>
        </w:tc>
      </w:tr>
      <w:tr w:rsidR="004B47D0" w14:paraId="5A1D0D7A" w14:textId="77777777" w:rsidTr="00FC3DAD">
        <w:tc>
          <w:tcPr>
            <w:tcW w:w="3005" w:type="dxa"/>
            <w:vAlign w:val="center"/>
          </w:tcPr>
          <w:p w14:paraId="73C7FF7A" w14:textId="55F5EEAE" w:rsidR="004B47D0" w:rsidRPr="004B47D0" w:rsidRDefault="004B47D0" w:rsidP="004B47D0">
            <w:r w:rsidRPr="004B47D0">
              <w:t>Scheduling</w:t>
            </w:r>
          </w:p>
        </w:tc>
        <w:tc>
          <w:tcPr>
            <w:tcW w:w="5212" w:type="dxa"/>
          </w:tcPr>
          <w:p w14:paraId="5AA0EDFE" w14:textId="543DBB0C" w:rsidR="004B47D0" w:rsidRPr="004B47D0" w:rsidRDefault="004B47D0" w:rsidP="004B47D0">
            <w:r w:rsidRPr="004B47D0">
              <w:t xml:space="preserve">All employees, </w:t>
            </w:r>
            <w:r w:rsidR="00CE62E7" w:rsidRPr="00820E57">
              <w:t xml:space="preserve">including </w:t>
            </w:r>
            <w:r w:rsidR="00CE62E7">
              <w:t xml:space="preserve">employees driving </w:t>
            </w:r>
            <w:r w:rsidR="00CE62E7" w:rsidRPr="00820E57">
              <w:t xml:space="preserve">Grey Fleet </w:t>
            </w:r>
            <w:r w:rsidR="00CE62E7">
              <w:t>vehicles</w:t>
            </w:r>
            <w:r w:rsidRPr="004B47D0">
              <w:t>, are trained on how to set safe and effective schedules and/or these are set for them.</w:t>
            </w:r>
          </w:p>
        </w:tc>
        <w:tc>
          <w:tcPr>
            <w:tcW w:w="799" w:type="dxa"/>
          </w:tcPr>
          <w:p w14:paraId="6AD72115" w14:textId="77777777" w:rsidR="004B47D0" w:rsidRPr="00FC3DAD" w:rsidRDefault="004B47D0" w:rsidP="004B47D0">
            <w:pPr>
              <w:rPr>
                <w:b/>
                <w:bCs/>
              </w:rPr>
            </w:pPr>
          </w:p>
        </w:tc>
      </w:tr>
      <w:tr w:rsidR="004B47D0" w14:paraId="6B783339" w14:textId="77777777" w:rsidTr="00FC3DAD">
        <w:tc>
          <w:tcPr>
            <w:tcW w:w="3005" w:type="dxa"/>
            <w:vAlign w:val="center"/>
          </w:tcPr>
          <w:p w14:paraId="034948EB" w14:textId="1E14FD5E" w:rsidR="004B47D0" w:rsidRPr="004B47D0" w:rsidRDefault="004B47D0" w:rsidP="004B47D0">
            <w:r w:rsidRPr="004B47D0">
              <w:t>Route planning</w:t>
            </w:r>
          </w:p>
        </w:tc>
        <w:tc>
          <w:tcPr>
            <w:tcW w:w="5212" w:type="dxa"/>
          </w:tcPr>
          <w:p w14:paraId="2D7F1180" w14:textId="58E4FEE9" w:rsidR="004B47D0" w:rsidRPr="004B47D0" w:rsidRDefault="004B47D0" w:rsidP="004B47D0">
            <w:r w:rsidRPr="004B47D0">
              <w:t xml:space="preserve">All employees, </w:t>
            </w:r>
            <w:r w:rsidR="00CE62E7" w:rsidRPr="00820E57">
              <w:t xml:space="preserve">including </w:t>
            </w:r>
            <w:r w:rsidR="00CE62E7">
              <w:t xml:space="preserve">employees driving </w:t>
            </w:r>
            <w:r w:rsidR="00CE62E7" w:rsidRPr="00820E57">
              <w:t xml:space="preserve">Grey Fleet </w:t>
            </w:r>
            <w:r w:rsidR="00CE62E7">
              <w:t>vehicles</w:t>
            </w:r>
            <w:r w:rsidRPr="004B47D0">
              <w:t>, are trained on how to plan a safe route and/or have a safe route provided to them.</w:t>
            </w:r>
          </w:p>
        </w:tc>
        <w:tc>
          <w:tcPr>
            <w:tcW w:w="799" w:type="dxa"/>
          </w:tcPr>
          <w:p w14:paraId="7ECF22D5" w14:textId="77777777" w:rsidR="004B47D0" w:rsidRPr="00FC3DAD" w:rsidRDefault="004B47D0" w:rsidP="004B47D0">
            <w:pPr>
              <w:rPr>
                <w:b/>
                <w:bCs/>
              </w:rPr>
            </w:pPr>
          </w:p>
        </w:tc>
      </w:tr>
      <w:tr w:rsidR="004B47D0" w14:paraId="553B4023" w14:textId="77777777" w:rsidTr="001C5DB0">
        <w:tc>
          <w:tcPr>
            <w:tcW w:w="9016" w:type="dxa"/>
            <w:gridSpan w:val="3"/>
            <w:vAlign w:val="center"/>
          </w:tcPr>
          <w:p w14:paraId="0473456E" w14:textId="77777777" w:rsidR="004B47D0" w:rsidRPr="00FC3DAD" w:rsidRDefault="004B47D0" w:rsidP="004B47D0">
            <w:pPr>
              <w:rPr>
                <w:b/>
                <w:bCs/>
              </w:rPr>
            </w:pPr>
          </w:p>
        </w:tc>
      </w:tr>
      <w:tr w:rsidR="003F3990" w:rsidRPr="003F3990" w14:paraId="1C7052E7" w14:textId="77777777" w:rsidTr="003F3990">
        <w:trPr>
          <w:trHeight w:val="567"/>
        </w:trPr>
        <w:tc>
          <w:tcPr>
            <w:tcW w:w="9016" w:type="dxa"/>
            <w:gridSpan w:val="3"/>
            <w:shd w:val="clear" w:color="auto" w:fill="1B8C89"/>
            <w:vAlign w:val="center"/>
          </w:tcPr>
          <w:p w14:paraId="70D45290" w14:textId="728098EA" w:rsidR="004B47D0" w:rsidRPr="003F3990" w:rsidRDefault="004B47D0" w:rsidP="004B47D0">
            <w:pPr>
              <w:jc w:val="center"/>
              <w:rPr>
                <w:b/>
                <w:bCs/>
                <w:color w:val="FFFFFF" w:themeColor="background1"/>
              </w:rPr>
            </w:pPr>
            <w:r w:rsidRPr="003F3990">
              <w:rPr>
                <w:b/>
                <w:bCs/>
                <w:color w:val="FFFFFF" w:themeColor="background1"/>
                <w:sz w:val="28"/>
                <w:szCs w:val="28"/>
              </w:rPr>
              <w:t>Vehicle</w:t>
            </w:r>
          </w:p>
        </w:tc>
      </w:tr>
      <w:tr w:rsidR="004B47D0" w14:paraId="5321475B" w14:textId="77777777" w:rsidTr="00FC3DAD">
        <w:tc>
          <w:tcPr>
            <w:tcW w:w="3005" w:type="dxa"/>
            <w:vAlign w:val="center"/>
          </w:tcPr>
          <w:p w14:paraId="7D362E57" w14:textId="6F15F142" w:rsidR="004B47D0" w:rsidRPr="004B47D0" w:rsidRDefault="004B47D0" w:rsidP="004B47D0">
            <w:r w:rsidRPr="00FC3DAD">
              <w:rPr>
                <w:b/>
                <w:bCs/>
              </w:rPr>
              <w:t>Topic</w:t>
            </w:r>
          </w:p>
        </w:tc>
        <w:tc>
          <w:tcPr>
            <w:tcW w:w="5212" w:type="dxa"/>
          </w:tcPr>
          <w:p w14:paraId="229CC295" w14:textId="37D56FE9" w:rsidR="004B47D0" w:rsidRPr="004B47D0" w:rsidRDefault="004B47D0" w:rsidP="004B47D0">
            <w:r w:rsidRPr="00FC3DAD">
              <w:rPr>
                <w:b/>
                <w:bCs/>
              </w:rPr>
              <w:t>Detail</w:t>
            </w:r>
          </w:p>
        </w:tc>
        <w:tc>
          <w:tcPr>
            <w:tcW w:w="799" w:type="dxa"/>
          </w:tcPr>
          <w:p w14:paraId="72E19515" w14:textId="1232FCAA" w:rsidR="004B47D0" w:rsidRPr="00FC3DAD" w:rsidRDefault="004B47D0" w:rsidP="004B47D0">
            <w:pPr>
              <w:rPr>
                <w:b/>
                <w:bCs/>
              </w:rPr>
            </w:pPr>
            <w:r w:rsidRPr="00FC3DAD">
              <w:rPr>
                <w:b/>
                <w:bCs/>
              </w:rPr>
              <w:t>Score</w:t>
            </w:r>
          </w:p>
        </w:tc>
      </w:tr>
      <w:tr w:rsidR="004B47D0" w:rsidRPr="003F3990" w14:paraId="7B9DF2A5" w14:textId="77777777" w:rsidTr="00386547">
        <w:tc>
          <w:tcPr>
            <w:tcW w:w="9016" w:type="dxa"/>
            <w:gridSpan w:val="3"/>
            <w:vAlign w:val="center"/>
          </w:tcPr>
          <w:p w14:paraId="4AA6C9F1" w14:textId="1940914A" w:rsidR="004B47D0" w:rsidRPr="003F3990" w:rsidRDefault="004B47D0" w:rsidP="004B47D0">
            <w:pPr>
              <w:rPr>
                <w:b/>
                <w:bCs/>
                <w:color w:val="1E69AA"/>
              </w:rPr>
            </w:pPr>
            <w:r w:rsidRPr="003F3990">
              <w:rPr>
                <w:b/>
                <w:bCs/>
                <w:color w:val="1E69AA"/>
              </w:rPr>
              <w:t>Vehicle Selection</w:t>
            </w:r>
          </w:p>
        </w:tc>
      </w:tr>
      <w:tr w:rsidR="004B47D0" w:rsidRPr="003F3990" w14:paraId="3E748C2F" w14:textId="77777777" w:rsidTr="00FC3DAD">
        <w:tc>
          <w:tcPr>
            <w:tcW w:w="3005" w:type="dxa"/>
            <w:vAlign w:val="center"/>
          </w:tcPr>
          <w:p w14:paraId="131030D6" w14:textId="27239EB2" w:rsidR="004B47D0" w:rsidRPr="003F3990" w:rsidRDefault="004B47D0" w:rsidP="004B47D0">
            <w:r w:rsidRPr="003F3990">
              <w:t>Vehicles are fit for purpose</w:t>
            </w:r>
          </w:p>
        </w:tc>
        <w:tc>
          <w:tcPr>
            <w:tcW w:w="5212" w:type="dxa"/>
          </w:tcPr>
          <w:p w14:paraId="6F2E324B" w14:textId="3A6A8E35" w:rsidR="004B47D0" w:rsidRPr="003F3990" w:rsidRDefault="004B47D0" w:rsidP="004B47D0">
            <w:r w:rsidRPr="003F3990">
              <w:t>All vehicles, including Grey Fleet</w:t>
            </w:r>
            <w:r w:rsidR="00CE62E7" w:rsidRPr="003F3990">
              <w:t xml:space="preserve"> vehicles</w:t>
            </w:r>
            <w:r w:rsidRPr="003F3990">
              <w:t>, are suitable for the required journeys (fit for purpose).</w:t>
            </w:r>
            <w:r w:rsidR="00E64A52" w:rsidRPr="003F3990">
              <w:t xml:space="preserve"> This includes ergonomic issues around seating positions, </w:t>
            </w:r>
            <w:r w:rsidR="006428DE" w:rsidRPr="003F3990">
              <w:t>what is being carried in the vehicle and loading/unloading.</w:t>
            </w:r>
            <w:r w:rsidR="00E64A52" w:rsidRPr="003F3990">
              <w:t xml:space="preserve"> </w:t>
            </w:r>
          </w:p>
        </w:tc>
        <w:tc>
          <w:tcPr>
            <w:tcW w:w="799" w:type="dxa"/>
          </w:tcPr>
          <w:p w14:paraId="5A4C5C0F" w14:textId="77777777" w:rsidR="004B47D0" w:rsidRPr="003F3990" w:rsidRDefault="004B47D0" w:rsidP="004B47D0"/>
        </w:tc>
      </w:tr>
      <w:tr w:rsidR="004B47D0" w14:paraId="67431766" w14:textId="77777777" w:rsidTr="00FC3DAD">
        <w:tc>
          <w:tcPr>
            <w:tcW w:w="3005" w:type="dxa"/>
            <w:vAlign w:val="center"/>
          </w:tcPr>
          <w:p w14:paraId="1F234C10" w14:textId="3ABF15B8" w:rsidR="004B47D0" w:rsidRPr="004B47D0" w:rsidRDefault="004B47D0" w:rsidP="004B47D0">
            <w:r w:rsidRPr="004B47D0">
              <w:t>Minimum safety specification</w:t>
            </w:r>
          </w:p>
        </w:tc>
        <w:tc>
          <w:tcPr>
            <w:tcW w:w="5212" w:type="dxa"/>
          </w:tcPr>
          <w:p w14:paraId="2829BDE8" w14:textId="2884E984" w:rsidR="004B47D0" w:rsidRPr="004B47D0" w:rsidRDefault="004B47D0" w:rsidP="004B47D0">
            <w:r w:rsidRPr="004B47D0">
              <w:t>All vehicles</w:t>
            </w:r>
            <w:r w:rsidR="006428DE">
              <w:t xml:space="preserve"> are</w:t>
            </w:r>
            <w:r w:rsidRPr="004B47D0">
              <w:t xml:space="preserve"> fitted with seatbelts for all seats, 2 wing mirrors, 2 Airbags, </w:t>
            </w:r>
            <w:r w:rsidR="00CA12CD">
              <w:t xml:space="preserve">and Electronic Stability Control as a minimum.  If your minimum </w:t>
            </w:r>
            <w:r w:rsidR="008B4F51">
              <w:t xml:space="preserve">safety specification is more </w:t>
            </w:r>
            <w:r w:rsidR="00AE450A">
              <w:t>advanced,</w:t>
            </w:r>
            <w:r w:rsidR="008B4F51">
              <w:t xml:space="preserve"> then this should be used as the criteria here.</w:t>
            </w:r>
          </w:p>
        </w:tc>
        <w:tc>
          <w:tcPr>
            <w:tcW w:w="799" w:type="dxa"/>
          </w:tcPr>
          <w:p w14:paraId="64673AAE" w14:textId="77777777" w:rsidR="004B47D0" w:rsidRPr="00FC3DAD" w:rsidRDefault="004B47D0" w:rsidP="004B47D0">
            <w:pPr>
              <w:rPr>
                <w:b/>
                <w:bCs/>
              </w:rPr>
            </w:pPr>
          </w:p>
        </w:tc>
      </w:tr>
      <w:tr w:rsidR="004B47D0" w:rsidRPr="003F3990" w14:paraId="2DF6C355" w14:textId="77777777" w:rsidTr="00CF68B8">
        <w:tc>
          <w:tcPr>
            <w:tcW w:w="9016" w:type="dxa"/>
            <w:gridSpan w:val="3"/>
            <w:vAlign w:val="center"/>
          </w:tcPr>
          <w:p w14:paraId="4B87A5F7" w14:textId="1D768476" w:rsidR="004B47D0" w:rsidRPr="003F3990" w:rsidRDefault="004B47D0" w:rsidP="004B47D0">
            <w:pPr>
              <w:rPr>
                <w:b/>
                <w:bCs/>
                <w:color w:val="1E69AA"/>
              </w:rPr>
            </w:pPr>
            <w:r w:rsidRPr="003F3990">
              <w:rPr>
                <w:b/>
                <w:bCs/>
                <w:color w:val="1E69AA"/>
              </w:rPr>
              <w:t>Vehicle Maintenance</w:t>
            </w:r>
          </w:p>
        </w:tc>
      </w:tr>
      <w:tr w:rsidR="004B47D0" w14:paraId="148B9ED5" w14:textId="77777777" w:rsidTr="00FC3DAD">
        <w:tc>
          <w:tcPr>
            <w:tcW w:w="3005" w:type="dxa"/>
            <w:vAlign w:val="center"/>
          </w:tcPr>
          <w:p w14:paraId="18B608B1" w14:textId="63E40D4B" w:rsidR="004B47D0" w:rsidRPr="004B47D0" w:rsidRDefault="004B47D0" w:rsidP="004B47D0">
            <w:r w:rsidRPr="004B47D0">
              <w:t>Routine maintenance</w:t>
            </w:r>
          </w:p>
        </w:tc>
        <w:tc>
          <w:tcPr>
            <w:tcW w:w="5212" w:type="dxa"/>
          </w:tcPr>
          <w:p w14:paraId="1A782CF2" w14:textId="58F1CC14" w:rsidR="004B47D0" w:rsidRPr="004B47D0" w:rsidRDefault="004B47D0" w:rsidP="004B47D0">
            <w:r w:rsidRPr="004B47D0">
              <w:t>All drivers check their vehicles at least once per week, with evidence to support this. For vans &amp; trucks, these checks are carried out daily.</w:t>
            </w:r>
            <w:r w:rsidR="000250D6">
              <w:t xml:space="preserve"> There is an audit trail to support this.</w:t>
            </w:r>
          </w:p>
        </w:tc>
        <w:tc>
          <w:tcPr>
            <w:tcW w:w="799" w:type="dxa"/>
          </w:tcPr>
          <w:p w14:paraId="0F60EDB3" w14:textId="77777777" w:rsidR="004B47D0" w:rsidRPr="00FC3DAD" w:rsidRDefault="004B47D0" w:rsidP="004B47D0">
            <w:pPr>
              <w:rPr>
                <w:b/>
                <w:bCs/>
              </w:rPr>
            </w:pPr>
          </w:p>
        </w:tc>
      </w:tr>
      <w:tr w:rsidR="004B47D0" w14:paraId="772ABD28" w14:textId="77777777" w:rsidTr="00FC3DAD">
        <w:tc>
          <w:tcPr>
            <w:tcW w:w="3005" w:type="dxa"/>
            <w:vAlign w:val="center"/>
          </w:tcPr>
          <w:p w14:paraId="7B76305E" w14:textId="67787821" w:rsidR="004B47D0" w:rsidRPr="004B47D0" w:rsidRDefault="004B47D0" w:rsidP="004B47D0">
            <w:r w:rsidRPr="004B47D0">
              <w:t>Servicing</w:t>
            </w:r>
          </w:p>
        </w:tc>
        <w:tc>
          <w:tcPr>
            <w:tcW w:w="5212" w:type="dxa"/>
          </w:tcPr>
          <w:p w14:paraId="002A8528" w14:textId="5D7D971B" w:rsidR="004B47D0" w:rsidRPr="004B47D0" w:rsidRDefault="004B47D0" w:rsidP="004B47D0">
            <w:r w:rsidRPr="004B47D0">
              <w:t xml:space="preserve">All vehicles, including </w:t>
            </w:r>
            <w:r w:rsidR="008B4F51">
              <w:t>G</w:t>
            </w:r>
            <w:r w:rsidRPr="004B47D0">
              <w:t xml:space="preserve">rey </w:t>
            </w:r>
            <w:r w:rsidR="008B4F51">
              <w:t>F</w:t>
            </w:r>
            <w:r w:rsidRPr="004B47D0">
              <w:t>leet</w:t>
            </w:r>
            <w:r w:rsidR="008B4F51">
              <w:t xml:space="preserve"> vehicles</w:t>
            </w:r>
            <w:r w:rsidRPr="004B47D0">
              <w:t>, are serviced as per the manufacture's schedules and/or variable intervals, by OEM garages.</w:t>
            </w:r>
            <w:r w:rsidR="000250D6">
              <w:t xml:space="preserve"> There is an audit trail to support this.</w:t>
            </w:r>
          </w:p>
        </w:tc>
        <w:tc>
          <w:tcPr>
            <w:tcW w:w="799" w:type="dxa"/>
          </w:tcPr>
          <w:p w14:paraId="7A42FE82" w14:textId="77777777" w:rsidR="004B47D0" w:rsidRPr="00FC3DAD" w:rsidRDefault="004B47D0" w:rsidP="004B47D0">
            <w:pPr>
              <w:rPr>
                <w:b/>
                <w:bCs/>
              </w:rPr>
            </w:pPr>
          </w:p>
        </w:tc>
      </w:tr>
      <w:tr w:rsidR="004B47D0" w:rsidRPr="003F3990" w14:paraId="089BDD61" w14:textId="77777777" w:rsidTr="00701AE5">
        <w:tc>
          <w:tcPr>
            <w:tcW w:w="9016" w:type="dxa"/>
            <w:gridSpan w:val="3"/>
            <w:vAlign w:val="center"/>
          </w:tcPr>
          <w:p w14:paraId="1E038897" w14:textId="0458A391" w:rsidR="004B47D0" w:rsidRPr="003F3990" w:rsidRDefault="004B47D0" w:rsidP="004B47D0">
            <w:pPr>
              <w:rPr>
                <w:b/>
                <w:bCs/>
                <w:color w:val="1E69AA"/>
              </w:rPr>
            </w:pPr>
            <w:r w:rsidRPr="003F3990">
              <w:rPr>
                <w:b/>
                <w:bCs/>
                <w:color w:val="1E69AA"/>
              </w:rPr>
              <w:t>Vehicle Replacement</w:t>
            </w:r>
          </w:p>
        </w:tc>
      </w:tr>
      <w:tr w:rsidR="004B47D0" w14:paraId="099C9093" w14:textId="77777777" w:rsidTr="00FC3DAD">
        <w:tc>
          <w:tcPr>
            <w:tcW w:w="3005" w:type="dxa"/>
            <w:vAlign w:val="center"/>
          </w:tcPr>
          <w:p w14:paraId="007AAB19" w14:textId="419A2F4D" w:rsidR="004B47D0" w:rsidRPr="004B47D0" w:rsidRDefault="004B47D0" w:rsidP="004B47D0">
            <w:r w:rsidRPr="004B47D0">
              <w:t>Vehicle replacement process</w:t>
            </w:r>
          </w:p>
        </w:tc>
        <w:tc>
          <w:tcPr>
            <w:tcW w:w="5212" w:type="dxa"/>
          </w:tcPr>
          <w:p w14:paraId="7D029F57" w14:textId="7E603D7B" w:rsidR="004B47D0" w:rsidRPr="004B47D0" w:rsidRDefault="004B47D0" w:rsidP="004B47D0">
            <w:r w:rsidRPr="004B47D0">
              <w:t>All vehicles, including Grey Fleet</w:t>
            </w:r>
            <w:r w:rsidR="000250D6">
              <w:t xml:space="preserve"> vehicles</w:t>
            </w:r>
            <w:r w:rsidRPr="004B47D0">
              <w:t>, are replaced after 3 years / 90,000 miles (for trucks</w:t>
            </w:r>
            <w:r w:rsidR="00AE450A">
              <w:t xml:space="preserve"> and buses</w:t>
            </w:r>
            <w:r w:rsidRPr="004B47D0">
              <w:t>, 6 years / 150,000 miles).</w:t>
            </w:r>
          </w:p>
        </w:tc>
        <w:tc>
          <w:tcPr>
            <w:tcW w:w="799" w:type="dxa"/>
          </w:tcPr>
          <w:p w14:paraId="68A7D4D3" w14:textId="77777777" w:rsidR="004B47D0" w:rsidRPr="00FC3DAD" w:rsidRDefault="004B47D0" w:rsidP="004B47D0">
            <w:pPr>
              <w:rPr>
                <w:b/>
                <w:bCs/>
              </w:rPr>
            </w:pPr>
          </w:p>
        </w:tc>
      </w:tr>
    </w:tbl>
    <w:p w14:paraId="76790D87" w14:textId="6E3AFA14" w:rsidR="00010FF2" w:rsidRDefault="00010FF2"/>
    <w:p w14:paraId="6798CF98" w14:textId="77777777" w:rsidR="00010FF2" w:rsidRDefault="00010FF2">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5D5DE" w14:textId="77777777" w:rsidR="00C74BBF" w:rsidRDefault="00C74BBF" w:rsidP="003F3990">
      <w:pPr>
        <w:spacing w:after="0" w:line="240" w:lineRule="auto"/>
      </w:pPr>
      <w:r>
        <w:separator/>
      </w:r>
    </w:p>
  </w:endnote>
  <w:endnote w:type="continuationSeparator" w:id="0">
    <w:p w14:paraId="53A819D6" w14:textId="77777777" w:rsidR="00C74BBF" w:rsidRDefault="00C74BB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F406D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54A58" w14:textId="77777777" w:rsidR="00C74BBF" w:rsidRDefault="00C74BBF" w:rsidP="003F3990">
      <w:pPr>
        <w:spacing w:after="0" w:line="240" w:lineRule="auto"/>
      </w:pPr>
      <w:r>
        <w:separator/>
      </w:r>
    </w:p>
  </w:footnote>
  <w:footnote w:type="continuationSeparator" w:id="0">
    <w:p w14:paraId="4F1B5A15" w14:textId="77777777" w:rsidR="00C74BBF" w:rsidRDefault="00C74BB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908E1"/>
    <w:rsid w:val="008B4F51"/>
    <w:rsid w:val="008E3C35"/>
    <w:rsid w:val="00952C71"/>
    <w:rsid w:val="00963ACD"/>
    <w:rsid w:val="00973E14"/>
    <w:rsid w:val="00AE450A"/>
    <w:rsid w:val="00B306DC"/>
    <w:rsid w:val="00B654B2"/>
    <w:rsid w:val="00B72C78"/>
    <w:rsid w:val="00C74BBF"/>
    <w:rsid w:val="00C834DB"/>
    <w:rsid w:val="00CA0DBE"/>
    <w:rsid w:val="00CA12CD"/>
    <w:rsid w:val="00CE62E7"/>
    <w:rsid w:val="00D02C94"/>
    <w:rsid w:val="00D46E3B"/>
    <w:rsid w:val="00DC7C5D"/>
    <w:rsid w:val="00E27B34"/>
    <w:rsid w:val="00E64A5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2478</Words>
  <Characters>15542</Characters>
  <Application>Microsoft Office Word</Application>
  <DocSecurity>0</DocSecurity>
  <Lines>431</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3</cp:revision>
  <dcterms:created xsi:type="dcterms:W3CDTF">2020-03-24T15:50:00Z</dcterms:created>
  <dcterms:modified xsi:type="dcterms:W3CDTF">2020-03-24T15:52:00Z</dcterms:modified>
</cp:coreProperties>
</file>