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96DA3DE" w14:textId="77777777" w:rsidR="00B267D4" w:rsidRDefault="00B267D4" w:rsidP="00B267D4"/>
    <w:p w14:paraId="29DFE127" w14:textId="77777777" w:rsidR="00B267D4" w:rsidRDefault="00B267D4" w:rsidP="00B267D4"/>
    <w:p w14:paraId="28D56283" w14:textId="74CEA338" w:rsidR="00B267D4" w:rsidRDefault="00B267D4" w:rsidP="00B267D4">
      <w:pPr>
        <w:jc w:val="both"/>
      </w:pPr>
      <w:r>
        <w:t>Las herramientas de autoevaluación de Riesgos Viales Ocupacionales permiten a una organización evaluar cómo están administrando los Riesgos Viales Ocupacionales a nivel corporativo, y cómo sus unidades de negocios individuales están administrando la seguri</w:t>
      </w:r>
      <w:r w:rsidR="001C0BFC">
        <w:t>dad de la flota. E</w:t>
      </w:r>
      <w:r>
        <w:t xml:space="preserve">stas autoevaluaciones se basan en algunas áreas fundamentales e intermedias que se esperaría que se implementaran en cualquier organización con intención de reducir el riesgo de daño a sus empleados y miembros del público a través de sus actividades que implican conducir, y quienes lo deseen para minimizar las pérdidas financieras asociadas con accidentes. </w:t>
      </w:r>
    </w:p>
    <w:p w14:paraId="1D3100E7" w14:textId="77777777" w:rsidR="00B267D4" w:rsidRDefault="00B267D4" w:rsidP="00B267D4">
      <w:pPr>
        <w:jc w:val="both"/>
      </w:pPr>
      <w:r>
        <w:t>Una autoevaluación solo puede llegar a un punto, por lo que las áreas cubiertas en la evaluación tienen un alcance limitado y solo ofrece orientación genérica.  Para cualquier Empresa que busque ir más allá con la gestión de sus Riesgos Viales Ocupacionales, se requiere una evaluación más detallada para identificar las áreas en las que la organización está funcionando bien y donde hay oportunidades de mejora.</w:t>
      </w:r>
    </w:p>
    <w:p w14:paraId="7BFC5211" w14:textId="77777777" w:rsidR="00B267D4" w:rsidRDefault="00B267D4" w:rsidP="00B267D4">
      <w:pPr>
        <w:jc w:val="both"/>
      </w:pPr>
      <w:r>
        <w:t>Las revisiones periódicas y las Revisiones por Pares son una parte esencial de la mejora continua, al i</w:t>
      </w:r>
      <w:bookmarkStart w:id="1" w:name="_GoBack"/>
      <w:bookmarkEnd w:id="1"/>
      <w:r>
        <w:t>gual que un proceso que involucra a toda la fuerza laboral en hacer sugerencias.</w:t>
      </w:r>
    </w:p>
    <w:p w14:paraId="19E54034" w14:textId="77777777" w:rsidR="00B267D4" w:rsidRDefault="00B267D4" w:rsidP="00B267D4">
      <w:pPr>
        <w:jc w:val="both"/>
      </w:pPr>
      <w:r>
        <w:t>Una Evaluación completa de la Seguridad de la Flota realizada junto con un Consultor de Seguridad de la Flota, debe cubrir todas las áreas de la autoevaluación, pero mucho más a fondo.  Debe diseñarse para aprovechar cualquier autoevaluación ya realizada, para ayudar a las Empresas a lograr una mejora continua en su rendimiento en seguridad vial, reduciendo las Colisiones por Millón de Kilómetros y los costes.  El resultado de una Evaluación de Seguridad de la Flota debe incluir recomendaciones personalizadas sobre cómo llevar el programa de gestión de riesgos viales de la empresa al siguiente nivel.</w:t>
      </w:r>
    </w:p>
    <w:p w14:paraId="0ADCBF45" w14:textId="77777777" w:rsidR="00B267D4" w:rsidRDefault="00B267D4" w:rsidP="00B267D4">
      <w:pPr>
        <w:jc w:val="both"/>
      </w:pPr>
      <w:r>
        <w:t xml:space="preserve">Para obtener más información y consejos sobre cómo desarrollar un resumen para consultores externos, comuníquese con: </w:t>
      </w:r>
      <w:hyperlink r:id="rId7" w:history="1">
        <w:r>
          <w:rPr>
            <w:rStyle w:val="Hyperlink"/>
          </w:rPr>
          <w:t>mail@roadrisktoolkit.com</w:t>
        </w:r>
      </w:hyperlink>
    </w:p>
    <w:bookmarkEnd w:id="0"/>
    <w:p w14:paraId="6765B1AE" w14:textId="77777777" w:rsidR="003F3990" w:rsidRDefault="003F3990"/>
    <w:sectPr w:rsidR="003F3990"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6428" w14:textId="77777777" w:rsidR="0070603B" w:rsidRDefault="0070603B" w:rsidP="003F3990">
      <w:pPr>
        <w:spacing w:after="0" w:line="240" w:lineRule="auto"/>
      </w:pPr>
      <w:r>
        <w:separator/>
      </w:r>
    </w:p>
  </w:endnote>
  <w:endnote w:type="continuationSeparator" w:id="0">
    <w:p w14:paraId="2CA3805B" w14:textId="77777777" w:rsidR="0070603B" w:rsidRDefault="0070603B"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E627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C3D3" w14:textId="77777777" w:rsidR="0070603B" w:rsidRDefault="0070603B" w:rsidP="003F3990">
      <w:pPr>
        <w:spacing w:after="0" w:line="240" w:lineRule="auto"/>
      </w:pPr>
      <w:r>
        <w:separator/>
      </w:r>
    </w:p>
  </w:footnote>
  <w:footnote w:type="continuationSeparator" w:id="0">
    <w:p w14:paraId="6A86C6B8" w14:textId="77777777" w:rsidR="0070603B" w:rsidRDefault="0070603B"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C0BFC"/>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0603B"/>
    <w:rsid w:val="00764957"/>
    <w:rsid w:val="007819A6"/>
    <w:rsid w:val="007F6563"/>
    <w:rsid w:val="00820E57"/>
    <w:rsid w:val="008908E1"/>
    <w:rsid w:val="008B4F51"/>
    <w:rsid w:val="008E3C35"/>
    <w:rsid w:val="00952C71"/>
    <w:rsid w:val="00963ACD"/>
    <w:rsid w:val="00973E14"/>
    <w:rsid w:val="00AE450A"/>
    <w:rsid w:val="00B267D4"/>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2020-05-29T19:09:00Z</dcterms:created>
  <dcterms:modified xsi:type="dcterms:W3CDTF">2020-05-29T19:09:00Z</dcterms:modified>
</cp:coreProperties>
</file>