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990" w:rsidRDefault="003F3990">
      <w:bookmarkStart w:id="0" w:name="_Hlk35941988"/>
    </w:p>
    <w:p w:rsidR="003F3990" w:rsidRDefault="003F3990"/>
    <w:bookmarkEnd w:id="0"/>
    <w:p w:rsidR="001D4F77" w:rsidRPr="00947677" w:rsidRDefault="001D4F77" w:rsidP="001D4F77">
      <w:pPr>
        <w:jc w:val="both"/>
        <w:rPr>
          <w:color w:val="F7A538"/>
          <w:sz w:val="23"/>
          <w:szCs w:val="23"/>
          <w:lang w:val="fr-FR"/>
        </w:rPr>
      </w:pPr>
      <w:r>
        <w:rPr>
          <w:color w:val="F7A538"/>
          <w:sz w:val="23"/>
          <w:szCs w:val="23"/>
          <w:lang w:val="fr-FR"/>
        </w:rPr>
        <w:t>Le projet de politique suivant contient des sections qui se trouvent généralement dans une politique efficace de sécurité des conducteurs.  Il N'EST PAS conçu pour vous de «copier-coller», mais plutôt comme un modèle de plan pour refléter votre propre situation.</w:t>
      </w:r>
    </w:p>
    <w:p w:rsidR="001D4F77" w:rsidRPr="00947677" w:rsidRDefault="001D4F77" w:rsidP="001D4F77">
      <w:pPr>
        <w:jc w:val="both"/>
        <w:rPr>
          <w:color w:val="F7A538"/>
          <w:sz w:val="23"/>
          <w:szCs w:val="23"/>
          <w:lang w:val="fr-FR"/>
        </w:rPr>
      </w:pPr>
      <w:r>
        <w:rPr>
          <w:color w:val="F7A538"/>
          <w:sz w:val="23"/>
          <w:szCs w:val="23"/>
          <w:lang w:val="fr-FR"/>
        </w:rPr>
        <w:t>Il est extrêmement important de veiller à ce que tout le monde puisse mettre la politique en pratique et qu'il n'y ait aucun conflit avec vos pratiques et procédures opérationnelles dans tous les domaines de votre organisation.  Il est peu probable qu'une politique de conduite sécuritaire soit efficace s'il existe quelque chose sur le plan opérationnel qui empêche un employé de se conformer à la politique et de conduire en toute sécurité.</w:t>
      </w:r>
    </w:p>
    <w:p w:rsidR="001D4F77" w:rsidRPr="00947677" w:rsidRDefault="001D4F77" w:rsidP="001D4F77">
      <w:pPr>
        <w:jc w:val="both"/>
        <w:rPr>
          <w:color w:val="F7A538"/>
          <w:sz w:val="23"/>
          <w:szCs w:val="23"/>
          <w:lang w:val="fr-FR"/>
        </w:rPr>
      </w:pPr>
      <w:r>
        <w:rPr>
          <w:color w:val="F7A538"/>
          <w:sz w:val="23"/>
          <w:szCs w:val="23"/>
          <w:lang w:val="fr-FR"/>
        </w:rPr>
        <w:t>Cela couvre TOUTE l'utilisation du véhicule.  Si vous avez des véhicules spécialisés, ceux-ci peuvent nécessiter des politiques supplémentaires pour couvrir les risques liés à leur utilisation.</w:t>
      </w:r>
    </w:p>
    <w:p w:rsidR="001D4F77" w:rsidRPr="00947677" w:rsidRDefault="001D4F77" w:rsidP="001D4F77">
      <w:pPr>
        <w:jc w:val="both"/>
        <w:rPr>
          <w:color w:val="F7A538"/>
          <w:sz w:val="23"/>
          <w:szCs w:val="23"/>
          <w:lang w:val="fr-FR"/>
        </w:rPr>
      </w:pPr>
      <w:r>
        <w:rPr>
          <w:color w:val="F7A538"/>
          <w:sz w:val="23"/>
          <w:szCs w:val="23"/>
          <w:lang w:val="fr-FR"/>
        </w:rPr>
        <w:t>Cela pourrait être lié à la politique de gestion de l'ORR ou en tant que document autonome.</w:t>
      </w:r>
    </w:p>
    <w:p w:rsidR="001D4F77" w:rsidRPr="00947677" w:rsidRDefault="001D4F77" w:rsidP="001D4F77">
      <w:pPr>
        <w:rPr>
          <w:color w:val="FF0000"/>
          <w:sz w:val="23"/>
          <w:szCs w:val="23"/>
          <w:lang w:val="fr-FR"/>
        </w:rPr>
      </w:pPr>
    </w:p>
    <w:p w:rsidR="001D4F77" w:rsidRPr="001D4F77" w:rsidRDefault="001D4F77" w:rsidP="001D4F77">
      <w:pPr>
        <w:shd w:val="clear" w:color="auto" w:fill="1B8C89"/>
        <w:ind w:left="360"/>
        <w:rPr>
          <w:b/>
          <w:bCs/>
          <w:color w:val="FFFFFF" w:themeColor="background1"/>
        </w:rPr>
      </w:pPr>
      <w:r>
        <w:rPr>
          <w:b/>
          <w:bCs/>
          <w:color w:val="FFFFFF" w:themeColor="background1"/>
          <w:lang w:val="fr-FR"/>
        </w:rPr>
        <w:t>Énoncé de politique</w:t>
      </w:r>
    </w:p>
    <w:p w:rsidR="001D4F77" w:rsidRDefault="001D4F77" w:rsidP="001D4F77">
      <w:pPr>
        <w:pStyle w:val="ListParagraph"/>
        <w:numPr>
          <w:ilvl w:val="1"/>
          <w:numId w:val="5"/>
        </w:numPr>
      </w:pPr>
      <w:r>
        <w:rPr>
          <w:lang w:val="fr-FR"/>
        </w:rPr>
        <w:t>Introduction</w:t>
      </w:r>
    </w:p>
    <w:p w:rsidR="001D4F77" w:rsidRPr="00947677" w:rsidRDefault="001D4F77" w:rsidP="001D4F77">
      <w:pPr>
        <w:pStyle w:val="ListParagraph"/>
        <w:numPr>
          <w:ilvl w:val="2"/>
          <w:numId w:val="5"/>
        </w:numPr>
        <w:rPr>
          <w:lang w:val="fr-FR"/>
        </w:rPr>
      </w:pPr>
      <w:r>
        <w:rPr>
          <w:lang w:val="fr-FR"/>
        </w:rPr>
        <w:t>Cela devrait couvrir la raison pour laquelle l'organisation souhaite gérer la sécurité des employés qui conduisent.  Elle devrait couvrir l'ampleur du problème du point de vue du risque de préjudice, à la fois pour les employés / entrepreneurs, etc. mais aussi pour les autres utilisateurs de la route. Incluez les données de sécurité routière des pays où vous fonctionnez.</w:t>
      </w:r>
    </w:p>
    <w:p w:rsidR="001D4F77" w:rsidRDefault="001D4F77" w:rsidP="001D4F77">
      <w:pPr>
        <w:pStyle w:val="ListParagraph"/>
        <w:numPr>
          <w:ilvl w:val="1"/>
          <w:numId w:val="5"/>
        </w:numPr>
      </w:pPr>
      <w:r>
        <w:rPr>
          <w:lang w:val="fr-FR"/>
        </w:rPr>
        <w:t>Objectifs</w:t>
      </w:r>
    </w:p>
    <w:p w:rsidR="001D4F77" w:rsidRPr="00947677" w:rsidRDefault="001D4F77" w:rsidP="001D4F77">
      <w:pPr>
        <w:pStyle w:val="ListParagraph"/>
        <w:numPr>
          <w:ilvl w:val="2"/>
          <w:numId w:val="5"/>
        </w:numPr>
        <w:rPr>
          <w:lang w:val="fr-FR"/>
        </w:rPr>
      </w:pPr>
      <w:r>
        <w:rPr>
          <w:lang w:val="fr-FR"/>
        </w:rPr>
        <w:t>Vous devez inclure une déclaration sur vos objectifs, par exemple: «Cette politique vise à minimiser le risque de collision et les risques de blessures pour les occupants du véhicule et les autres utilisateurs de la route.»</w:t>
      </w:r>
    </w:p>
    <w:p w:rsidR="001D4F77" w:rsidRDefault="001D4F77" w:rsidP="001D4F77">
      <w:pPr>
        <w:pStyle w:val="ListParagraph"/>
        <w:numPr>
          <w:ilvl w:val="1"/>
          <w:numId w:val="5"/>
        </w:numPr>
      </w:pPr>
      <w:r>
        <w:rPr>
          <w:lang w:val="fr-FR"/>
        </w:rPr>
        <w:t xml:space="preserve">Portée </w:t>
      </w:r>
    </w:p>
    <w:p w:rsidR="001D4F77" w:rsidRPr="00947677" w:rsidRDefault="001D4F77" w:rsidP="001D4F77">
      <w:pPr>
        <w:pStyle w:val="ListParagraph"/>
        <w:numPr>
          <w:ilvl w:val="2"/>
          <w:numId w:val="5"/>
        </w:numPr>
        <w:rPr>
          <w:lang w:val="fr-FR"/>
        </w:rPr>
      </w:pPr>
      <w:r>
        <w:rPr>
          <w:lang w:val="fr-FR"/>
        </w:rPr>
        <w:t xml:space="preserve">Cela devrait couvrir qui est couvert par cette politique.  Elle devrait inclure toute personne qui pourrait conduire au nom de l'organisation, dans n'importe quel véhicule.  Elle devrait comprendre tout le personnel permanent, tout agent temporaire ou personnel d'agence, les travailleurs occasionnels, les sous-traitants et toute autre personne qui pourrait être amenée à effectuer un voyage professionnel. </w:t>
      </w:r>
    </w:p>
    <w:p w:rsidR="001D4F77" w:rsidRPr="00947677" w:rsidRDefault="001D4F77" w:rsidP="005F20CB">
      <w:pPr>
        <w:pStyle w:val="ListParagraph"/>
        <w:numPr>
          <w:ilvl w:val="2"/>
          <w:numId w:val="5"/>
        </w:numPr>
        <w:rPr>
          <w:lang w:val="fr-FR"/>
        </w:rPr>
      </w:pPr>
      <w:r w:rsidRPr="00947677">
        <w:rPr>
          <w:lang w:val="fr-FR"/>
        </w:rPr>
        <w:t>Elle devrait couvrir tous les véhicules pouvant être utilisés pour effectuer des déplacements routiers liés au travail.  Cela comprend les véhicules appartenant à l'entreprise, les véhicules loués, les véhicules pris en crédit-bail, les véhicules appartenant aux employés, les véhicules des entrepreneurs et tout autre véhicule qui pourrait être utilisé.</w:t>
      </w:r>
    </w:p>
    <w:p w:rsidR="001D4F77" w:rsidRPr="00947677" w:rsidRDefault="001D4F77">
      <w:pPr>
        <w:rPr>
          <w:b/>
          <w:bCs/>
          <w:color w:val="FFFFFF" w:themeColor="background1"/>
          <w:lang w:val="fr-FR"/>
        </w:rPr>
      </w:pPr>
      <w:r>
        <w:rPr>
          <w:b/>
          <w:bCs/>
          <w:color w:val="FFFFFF" w:themeColor="background1"/>
          <w:lang w:val="fr-FR"/>
        </w:rPr>
        <w:br w:type="page"/>
      </w:r>
    </w:p>
    <w:p w:rsidR="001D4F77" w:rsidRPr="001D4F77" w:rsidRDefault="001D4F77" w:rsidP="001D4F77">
      <w:pPr>
        <w:shd w:val="clear" w:color="auto" w:fill="1B8C89"/>
        <w:ind w:left="360"/>
        <w:rPr>
          <w:b/>
          <w:bCs/>
          <w:color w:val="FFFFFF" w:themeColor="background1"/>
        </w:rPr>
      </w:pPr>
      <w:r>
        <w:rPr>
          <w:b/>
          <w:bCs/>
          <w:color w:val="FFFFFF" w:themeColor="background1"/>
          <w:lang w:val="fr-FR"/>
        </w:rPr>
        <w:lastRenderedPageBreak/>
        <w:t>Une conduite sécuritaire</w:t>
      </w:r>
    </w:p>
    <w:p w:rsidR="001D4F77" w:rsidRDefault="001D4F77" w:rsidP="001D4F77">
      <w:pPr>
        <w:pStyle w:val="ListParagraph"/>
        <w:numPr>
          <w:ilvl w:val="1"/>
          <w:numId w:val="5"/>
        </w:numPr>
      </w:pPr>
      <w:r>
        <w:rPr>
          <w:lang w:val="fr-FR"/>
        </w:rPr>
        <w:t>Généralités</w:t>
      </w:r>
    </w:p>
    <w:p w:rsidR="001D4F77" w:rsidRPr="00947677" w:rsidRDefault="001D4F77" w:rsidP="001D4F77">
      <w:pPr>
        <w:pStyle w:val="ListParagraph"/>
        <w:numPr>
          <w:ilvl w:val="2"/>
          <w:numId w:val="5"/>
        </w:numPr>
        <w:rPr>
          <w:lang w:val="fr-FR"/>
        </w:rPr>
      </w:pPr>
      <w:r>
        <w:rPr>
          <w:lang w:val="fr-FR"/>
        </w:rPr>
        <w:t>On s'attend toujours à ce que les employés conduisent en toute sécurité et de manière défensive, afin de minimiser les risques de collision.</w:t>
      </w:r>
    </w:p>
    <w:p w:rsidR="001D4F77" w:rsidRPr="00947677" w:rsidRDefault="001D4F77" w:rsidP="001D4F77">
      <w:pPr>
        <w:pStyle w:val="ListParagraph"/>
        <w:numPr>
          <w:ilvl w:val="2"/>
          <w:numId w:val="5"/>
        </w:numPr>
        <w:rPr>
          <w:lang w:val="fr-FR"/>
        </w:rPr>
      </w:pPr>
      <w:r>
        <w:rPr>
          <w:lang w:val="fr-FR"/>
        </w:rPr>
        <w:t>Les employés doivent toujours se conformer à la loi.</w:t>
      </w:r>
    </w:p>
    <w:p w:rsidR="001D4F77" w:rsidRPr="00947677" w:rsidRDefault="001D4F77" w:rsidP="001D4F77">
      <w:pPr>
        <w:pStyle w:val="ListParagraph"/>
        <w:numPr>
          <w:ilvl w:val="2"/>
          <w:numId w:val="5"/>
        </w:numPr>
        <w:rPr>
          <w:lang w:val="fr-FR"/>
        </w:rPr>
      </w:pPr>
      <w:r>
        <w:rPr>
          <w:lang w:val="fr-FR"/>
        </w:rPr>
        <w:t>Adaptez toujours votre conduite aux conditions routières actuelles.  Il y a de nombreuses situations où vous devrez ralentir, comme sur les routes congestionnées ou par mauvais temps.</w:t>
      </w:r>
    </w:p>
    <w:p w:rsidR="001D4F77" w:rsidRPr="00947677" w:rsidRDefault="001D4F77" w:rsidP="001D4F77">
      <w:pPr>
        <w:pStyle w:val="ListParagraph"/>
        <w:numPr>
          <w:ilvl w:val="2"/>
          <w:numId w:val="5"/>
        </w:numPr>
        <w:rPr>
          <w:lang w:val="fr-FR"/>
        </w:rPr>
      </w:pPr>
      <w:r>
        <w:rPr>
          <w:lang w:val="fr-FR"/>
        </w:rPr>
        <w:t>Ne réagissez jamais à la provocation des autres conducteurs («rage au volant») - conduisez toujours de de façon sécuritaire et courtoise, et acceptez que les autres utilisateurs de la route commettent des erreurs et reconnaissez aux autres conducteurs lorsque vous avez commis une erreur.</w:t>
      </w:r>
    </w:p>
    <w:p w:rsidR="001D4F77" w:rsidRPr="00947677" w:rsidRDefault="001D4F77" w:rsidP="001D4F77">
      <w:pPr>
        <w:pStyle w:val="ListParagraph"/>
        <w:numPr>
          <w:ilvl w:val="2"/>
          <w:numId w:val="5"/>
        </w:numPr>
        <w:rPr>
          <w:lang w:val="fr-FR"/>
        </w:rPr>
      </w:pPr>
      <w:r>
        <w:rPr>
          <w:lang w:val="fr-FR"/>
        </w:rPr>
        <w:t>Maintenez toujours une distance de sécurité par rapport au véhicule qui vous précède:</w:t>
      </w:r>
    </w:p>
    <w:p w:rsidR="001D4F77" w:rsidRPr="00947677" w:rsidRDefault="001D4F77" w:rsidP="001D4F77">
      <w:pPr>
        <w:pStyle w:val="ListParagraph"/>
        <w:numPr>
          <w:ilvl w:val="3"/>
          <w:numId w:val="5"/>
        </w:numPr>
        <w:rPr>
          <w:lang w:val="fr-FR"/>
        </w:rPr>
      </w:pPr>
      <w:r>
        <w:rPr>
          <w:lang w:val="fr-FR"/>
        </w:rPr>
        <w:t>Maintenez un écart d'au moins 2 secondes par rapport au véhicule devant vous dans de bonnes conditions</w:t>
      </w:r>
    </w:p>
    <w:p w:rsidR="001D4F77" w:rsidRPr="00947677" w:rsidRDefault="001D4F77" w:rsidP="001D4F77">
      <w:pPr>
        <w:pStyle w:val="ListParagraph"/>
        <w:numPr>
          <w:ilvl w:val="3"/>
          <w:numId w:val="5"/>
        </w:numPr>
        <w:rPr>
          <w:lang w:val="fr-FR"/>
        </w:rPr>
      </w:pPr>
      <w:r>
        <w:rPr>
          <w:lang w:val="fr-FR"/>
        </w:rPr>
        <w:t>Augmentez ce paramètre à un écart d'au moins 4 secondes par rapport au véhicule devant vous par mauvais temps ou lorsque vous voyagez sur une mauvaise chaussée.</w:t>
      </w:r>
    </w:p>
    <w:p w:rsidR="001D4F77" w:rsidRPr="00947677" w:rsidRDefault="001D4F77" w:rsidP="001D4F77">
      <w:pPr>
        <w:pStyle w:val="ListParagraph"/>
        <w:numPr>
          <w:ilvl w:val="3"/>
          <w:numId w:val="5"/>
        </w:numPr>
        <w:rPr>
          <w:lang w:val="fr-FR"/>
        </w:rPr>
      </w:pPr>
      <w:r>
        <w:rPr>
          <w:lang w:val="fr-FR"/>
        </w:rPr>
        <w:t>Prévoyez 10 fois la distance d'arrêt sur les routes couvertes de glace ou de neige (si le voyage est absolument nécessaire).</w:t>
      </w:r>
    </w:p>
    <w:p w:rsidR="001D4F77" w:rsidRPr="00947677" w:rsidRDefault="001D4F77" w:rsidP="001D4F77">
      <w:pPr>
        <w:pStyle w:val="ListParagraph"/>
        <w:numPr>
          <w:ilvl w:val="3"/>
          <w:numId w:val="5"/>
        </w:numPr>
        <w:rPr>
          <w:lang w:val="fr-FR"/>
        </w:rPr>
      </w:pPr>
      <w:r>
        <w:rPr>
          <w:lang w:val="fr-FR"/>
        </w:rPr>
        <w:t xml:space="preserve">Si le véhicule derrière se déplace trop près, augmentez la distance qui vous suit pour réduire le risque d'être heurté par l'arrière. </w:t>
      </w:r>
    </w:p>
    <w:p w:rsidR="001D4F77" w:rsidRPr="00947677" w:rsidRDefault="001D4F77" w:rsidP="001D4F77">
      <w:pPr>
        <w:pStyle w:val="ListParagraph"/>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Le bien-être du conducteur</w:t>
      </w:r>
    </w:p>
    <w:p w:rsidR="001D4F77" w:rsidRPr="00947677" w:rsidRDefault="001D4F77" w:rsidP="001D4F77">
      <w:pPr>
        <w:ind w:firstLine="720"/>
        <w:rPr>
          <w:i/>
          <w:iCs/>
          <w:color w:val="F7A538"/>
          <w:lang w:val="fr-FR"/>
        </w:rPr>
      </w:pPr>
      <w:r>
        <w:rPr>
          <w:i/>
          <w:iCs/>
          <w:color w:val="F7A538"/>
          <w:lang w:val="fr-FR"/>
        </w:rPr>
        <w:t>Pour mettre l'accent sur ce sujet important, il pourrait s'agir d'une politique distincte.</w:t>
      </w:r>
    </w:p>
    <w:p w:rsidR="001D4F77" w:rsidRPr="00947677" w:rsidRDefault="001D4F77" w:rsidP="001D4F77">
      <w:pPr>
        <w:pStyle w:val="ListParagraph"/>
        <w:numPr>
          <w:ilvl w:val="1"/>
          <w:numId w:val="5"/>
        </w:numPr>
        <w:rPr>
          <w:lang w:val="fr-FR"/>
        </w:rPr>
      </w:pPr>
      <w:r>
        <w:rPr>
          <w:lang w:val="fr-FR"/>
        </w:rPr>
        <w:t xml:space="preserve">Les employés doivent s'assurer qu'ils sont toujours aptes à conduire. </w:t>
      </w:r>
    </w:p>
    <w:p w:rsidR="001D4F77" w:rsidRPr="00947677" w:rsidRDefault="001D4F77" w:rsidP="001D4F77">
      <w:pPr>
        <w:pStyle w:val="ListParagraph"/>
        <w:numPr>
          <w:ilvl w:val="1"/>
          <w:numId w:val="5"/>
        </w:numPr>
        <w:rPr>
          <w:lang w:val="fr-FR"/>
        </w:rPr>
      </w:pPr>
      <w:r>
        <w:rPr>
          <w:lang w:val="fr-FR"/>
        </w:rPr>
        <w:t>Tout trouble de santé qui rend la conduite dangereuse doit être communiquée aux RH et le conducteur ne doit pas conduire.</w:t>
      </w:r>
    </w:p>
    <w:p w:rsidR="001D4F77" w:rsidRPr="00947677" w:rsidRDefault="001D4F77" w:rsidP="001D4F77">
      <w:pPr>
        <w:pStyle w:val="ListParagraph"/>
        <w:numPr>
          <w:ilvl w:val="1"/>
          <w:numId w:val="5"/>
        </w:numPr>
        <w:rPr>
          <w:lang w:val="fr-FR"/>
        </w:rPr>
      </w:pPr>
      <w:r>
        <w:rPr>
          <w:lang w:val="fr-FR"/>
        </w:rPr>
        <w:t>Avant d'effectuer tout voyage sur la route, les employés doivent être:</w:t>
      </w:r>
    </w:p>
    <w:p w:rsidR="001D4F77" w:rsidRDefault="001D4F77" w:rsidP="001D4F77">
      <w:pPr>
        <w:pStyle w:val="ListParagraph"/>
        <w:numPr>
          <w:ilvl w:val="2"/>
          <w:numId w:val="5"/>
        </w:numPr>
      </w:pPr>
      <w:r>
        <w:rPr>
          <w:lang w:val="fr-FR"/>
        </w:rPr>
        <w:t>Sans alcool.</w:t>
      </w:r>
    </w:p>
    <w:p w:rsidR="001D4F77" w:rsidRDefault="001D4F77" w:rsidP="001D4F77">
      <w:pPr>
        <w:pStyle w:val="ListParagraph"/>
        <w:numPr>
          <w:ilvl w:val="2"/>
          <w:numId w:val="5"/>
        </w:numPr>
      </w:pPr>
      <w:r>
        <w:rPr>
          <w:lang w:val="fr-FR"/>
        </w:rPr>
        <w:t>Sans drogue.</w:t>
      </w:r>
    </w:p>
    <w:p w:rsidR="001D4F77" w:rsidRPr="00947677" w:rsidRDefault="001D4F77" w:rsidP="001D4F77">
      <w:pPr>
        <w:pStyle w:val="ListParagraph"/>
        <w:numPr>
          <w:ilvl w:val="2"/>
          <w:numId w:val="5"/>
        </w:numPr>
        <w:rPr>
          <w:lang w:val="fr-FR"/>
        </w:rPr>
      </w:pPr>
      <w:r>
        <w:rPr>
          <w:lang w:val="fr-FR"/>
        </w:rPr>
        <w:t>Ne pas prendre de médicament pouvant provoquer la somnolence.</w:t>
      </w:r>
    </w:p>
    <w:p w:rsidR="001D4F77" w:rsidRPr="00947677" w:rsidRDefault="001D4F77" w:rsidP="001D4F77">
      <w:pPr>
        <w:pStyle w:val="ListParagraph"/>
        <w:numPr>
          <w:ilvl w:val="2"/>
          <w:numId w:val="5"/>
        </w:numPr>
        <w:rPr>
          <w:lang w:val="fr-FR"/>
        </w:rPr>
      </w:pPr>
      <w:r>
        <w:rPr>
          <w:lang w:val="fr-FR"/>
        </w:rPr>
        <w:t>Ne pas être fatigué ou épuisé.</w:t>
      </w:r>
    </w:p>
    <w:p w:rsidR="001D4F77" w:rsidRDefault="001D4F77" w:rsidP="001D4F77">
      <w:pPr>
        <w:pStyle w:val="ListParagraph"/>
        <w:numPr>
          <w:ilvl w:val="1"/>
          <w:numId w:val="5"/>
        </w:numPr>
      </w:pPr>
      <w:r>
        <w:rPr>
          <w:lang w:val="fr-FR"/>
        </w:rPr>
        <w:t>L'ergonomie</w:t>
      </w:r>
    </w:p>
    <w:p w:rsidR="001D4F77" w:rsidRDefault="001D4F77" w:rsidP="001D4F77">
      <w:pPr>
        <w:pStyle w:val="ListParagraph"/>
        <w:numPr>
          <w:ilvl w:val="2"/>
          <w:numId w:val="5"/>
        </w:numPr>
      </w:pPr>
      <w:r>
        <w:rPr>
          <w:lang w:val="fr-FR"/>
        </w:rPr>
        <w:t>La position assise</w:t>
      </w:r>
    </w:p>
    <w:p w:rsidR="001D4F77" w:rsidRDefault="001D4F77" w:rsidP="001D4F77">
      <w:pPr>
        <w:pStyle w:val="ListParagraph"/>
        <w:numPr>
          <w:ilvl w:val="3"/>
          <w:numId w:val="5"/>
        </w:numPr>
      </w:pPr>
      <w:r>
        <w:rPr>
          <w:lang w:val="fr-FR"/>
        </w:rPr>
        <w:t>Les conducteurs doivent s'assurer que leur siège, leur volant et leurs rétroviseurs sont ajustés pour minimiser le risque de fatigue lors de la conduite et pour leur donner une visibilité et un contrôle maximum du véhicule.  Une formation peut être requise.</w:t>
      </w:r>
    </w:p>
    <w:p w:rsidR="001D4F77" w:rsidRDefault="001D4F77" w:rsidP="001D4F77">
      <w:pPr>
        <w:pStyle w:val="ListParagraph"/>
        <w:numPr>
          <w:ilvl w:val="2"/>
          <w:numId w:val="5"/>
        </w:numPr>
      </w:pPr>
      <w:r>
        <w:rPr>
          <w:lang w:val="fr-FR"/>
        </w:rPr>
        <w:t>Les appuie-tête</w:t>
      </w:r>
    </w:p>
    <w:p w:rsidR="001D4F77" w:rsidRPr="00947677" w:rsidRDefault="001D4F77" w:rsidP="001D4F77">
      <w:pPr>
        <w:pStyle w:val="ListParagraph"/>
        <w:numPr>
          <w:ilvl w:val="3"/>
          <w:numId w:val="5"/>
        </w:numPr>
        <w:rPr>
          <w:lang w:val="fr-FR"/>
        </w:rPr>
      </w:pPr>
      <w:r>
        <w:rPr>
          <w:lang w:val="fr-FR"/>
        </w:rPr>
        <w:t>Les appuie-tête doivent toujours être réglés correctement, pour garantir qu'en cas de collision, les blessures au cou soient minimisées.  Le conducteur doit s'assurer que tout passager ajuste ses appuie-tête en conséquence avant de commencer le voyage.</w:t>
      </w:r>
    </w:p>
    <w:p w:rsidR="001D4F77" w:rsidRPr="00947677" w:rsidRDefault="001D4F77" w:rsidP="001D4F77">
      <w:pPr>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La gestion de la vitesse</w:t>
      </w:r>
    </w:p>
    <w:p w:rsidR="001D4F77" w:rsidRPr="00947677" w:rsidRDefault="001D4F77" w:rsidP="001D4F77">
      <w:pPr>
        <w:ind w:firstLine="720"/>
        <w:rPr>
          <w:i/>
          <w:iCs/>
          <w:color w:val="F7A538"/>
          <w:lang w:val="fr-FR"/>
        </w:rPr>
      </w:pPr>
      <w:r>
        <w:rPr>
          <w:i/>
          <w:iCs/>
          <w:color w:val="F7A538"/>
          <w:lang w:val="fr-FR"/>
        </w:rPr>
        <w:t>Pour mettre l'accent sur ce sujet important, il pourrait s'agir d'une politique distincte.</w:t>
      </w:r>
    </w:p>
    <w:p w:rsidR="001D4F77" w:rsidRDefault="001D4F77" w:rsidP="001D4F77">
      <w:pPr>
        <w:pStyle w:val="ListParagraph"/>
        <w:numPr>
          <w:ilvl w:val="1"/>
          <w:numId w:val="5"/>
        </w:numPr>
      </w:pPr>
      <w:r>
        <w:rPr>
          <w:lang w:val="fr-FR"/>
        </w:rPr>
        <w:t>Les employés ne doivent jamais dépasser la limite de vitesse affichée d'une route.  Cela inclut les limites de vitesse du site.</w:t>
      </w:r>
    </w:p>
    <w:p w:rsidR="001D4F77" w:rsidRPr="00947677" w:rsidRDefault="001D4F77" w:rsidP="001D4F77">
      <w:pPr>
        <w:pStyle w:val="ListParagraph"/>
        <w:numPr>
          <w:ilvl w:val="1"/>
          <w:numId w:val="5"/>
        </w:numPr>
        <w:rPr>
          <w:lang w:val="fr-FR"/>
        </w:rPr>
      </w:pPr>
      <w:r>
        <w:rPr>
          <w:lang w:val="fr-FR"/>
        </w:rPr>
        <w:t>Ne traitez jamais la limite de vitesse comme une cible.  C'est la vitesse maximale à laquelle vous pouvez rouler, mais dans de nombreuses circonstances, il ne sera pas prudent de rouler à ces vitesses, telles que:</w:t>
      </w:r>
    </w:p>
    <w:p w:rsidR="001D4F77" w:rsidRPr="00947677" w:rsidRDefault="001D4F77" w:rsidP="001D4F77">
      <w:pPr>
        <w:pStyle w:val="ListParagraph"/>
        <w:numPr>
          <w:ilvl w:val="2"/>
          <w:numId w:val="5"/>
        </w:numPr>
        <w:rPr>
          <w:lang w:val="fr-FR"/>
        </w:rPr>
      </w:pPr>
      <w:r>
        <w:rPr>
          <w:lang w:val="fr-FR"/>
        </w:rPr>
        <w:t>Lorsqu'il y a des piétons à proximité, sur des routes non clôturées.</w:t>
      </w:r>
    </w:p>
    <w:p w:rsidR="001D4F77" w:rsidRPr="00947677" w:rsidRDefault="001D4F77" w:rsidP="001D4F77">
      <w:pPr>
        <w:pStyle w:val="ListParagraph"/>
        <w:numPr>
          <w:ilvl w:val="2"/>
          <w:numId w:val="5"/>
        </w:numPr>
        <w:rPr>
          <w:lang w:val="fr-FR"/>
        </w:rPr>
      </w:pPr>
      <w:r>
        <w:rPr>
          <w:lang w:val="fr-FR"/>
        </w:rPr>
        <w:t>Près des écoles, surtout lorsque les enfants utilisent les routes.</w:t>
      </w:r>
    </w:p>
    <w:p w:rsidR="001D4F77" w:rsidRPr="00947677" w:rsidRDefault="001D4F77" w:rsidP="001D4F77">
      <w:pPr>
        <w:pStyle w:val="ListParagraph"/>
        <w:numPr>
          <w:ilvl w:val="2"/>
          <w:numId w:val="5"/>
        </w:numPr>
        <w:rPr>
          <w:lang w:val="fr-FR"/>
        </w:rPr>
      </w:pPr>
      <w:r>
        <w:rPr>
          <w:lang w:val="fr-FR"/>
        </w:rPr>
        <w:t>Lorsque les routes sont congestionnées.</w:t>
      </w:r>
    </w:p>
    <w:p w:rsidR="001D4F77" w:rsidRPr="00947677" w:rsidRDefault="001D4F77" w:rsidP="001D4F77">
      <w:pPr>
        <w:pStyle w:val="ListParagraph"/>
        <w:numPr>
          <w:ilvl w:val="2"/>
          <w:numId w:val="5"/>
        </w:numPr>
        <w:rPr>
          <w:lang w:val="fr-FR"/>
        </w:rPr>
      </w:pPr>
      <w:r>
        <w:rPr>
          <w:lang w:val="fr-FR"/>
        </w:rPr>
        <w:t>Lors de la conduite dans de mauvaises conditions météorologiques.</w:t>
      </w:r>
    </w:p>
    <w:p w:rsidR="001D4F77" w:rsidRPr="00947677" w:rsidRDefault="001D4F77" w:rsidP="001D4F77">
      <w:pPr>
        <w:pStyle w:val="ListParagraph"/>
        <w:numPr>
          <w:ilvl w:val="2"/>
          <w:numId w:val="5"/>
        </w:numPr>
        <w:rPr>
          <w:lang w:val="fr-FR"/>
        </w:rPr>
      </w:pPr>
      <w:r>
        <w:rPr>
          <w:lang w:val="fr-FR"/>
        </w:rPr>
        <w:t>Quand il y a de la neige ou de la glace sur la route.</w:t>
      </w:r>
    </w:p>
    <w:p w:rsidR="001D4F77" w:rsidRPr="00947677" w:rsidRDefault="001D4F77" w:rsidP="001D4F77">
      <w:pPr>
        <w:pStyle w:val="ListParagraph"/>
        <w:numPr>
          <w:ilvl w:val="2"/>
          <w:numId w:val="5"/>
        </w:numPr>
        <w:rPr>
          <w:lang w:val="fr-FR"/>
        </w:rPr>
      </w:pPr>
      <w:r>
        <w:rPr>
          <w:lang w:val="fr-FR"/>
        </w:rPr>
        <w:t>Lorsque la surface de la route est en mauvais état.</w:t>
      </w:r>
    </w:p>
    <w:p w:rsidR="001D4F77" w:rsidRPr="00947677" w:rsidRDefault="001D4F77" w:rsidP="001D4F77">
      <w:pPr>
        <w:pStyle w:val="ListParagraph"/>
        <w:numPr>
          <w:ilvl w:val="2"/>
          <w:numId w:val="5"/>
        </w:numPr>
        <w:rPr>
          <w:lang w:val="fr-FR"/>
        </w:rPr>
      </w:pPr>
      <w:r>
        <w:rPr>
          <w:lang w:val="fr-FR"/>
        </w:rPr>
        <w:t>Lorsque la visibilité est mauvaise.</w:t>
      </w:r>
    </w:p>
    <w:p w:rsidR="001D4F77" w:rsidRDefault="001D4F77" w:rsidP="001D4F77">
      <w:pPr>
        <w:pStyle w:val="ListParagraph"/>
        <w:numPr>
          <w:ilvl w:val="2"/>
          <w:numId w:val="5"/>
        </w:numPr>
      </w:pPr>
      <w:r>
        <w:rPr>
          <w:lang w:val="fr-FR"/>
        </w:rPr>
        <w:t>Pendant la nuit.</w:t>
      </w:r>
    </w:p>
    <w:p w:rsidR="001D4F77" w:rsidRPr="00947677" w:rsidRDefault="001D4F77" w:rsidP="001D4F77">
      <w:pPr>
        <w:pStyle w:val="ListParagraph"/>
        <w:numPr>
          <w:ilvl w:val="2"/>
          <w:numId w:val="5"/>
        </w:numPr>
        <w:rPr>
          <w:lang w:val="fr-FR"/>
        </w:rPr>
      </w:pPr>
      <w:r>
        <w:rPr>
          <w:lang w:val="fr-FR"/>
        </w:rPr>
        <w:t>Lors de la conduite vers le soleil bas.</w:t>
      </w:r>
    </w:p>
    <w:p w:rsidR="001D4F77" w:rsidRPr="00947677" w:rsidRDefault="001D4F77" w:rsidP="001D4F77">
      <w:pPr>
        <w:pStyle w:val="ListParagraph"/>
        <w:numPr>
          <w:ilvl w:val="2"/>
          <w:numId w:val="5"/>
        </w:numPr>
        <w:rPr>
          <w:lang w:val="fr-FR"/>
        </w:rPr>
      </w:pPr>
      <w:r>
        <w:rPr>
          <w:lang w:val="fr-FR"/>
        </w:rPr>
        <w:t>À l'approche des feux de circulation.</w:t>
      </w:r>
    </w:p>
    <w:p w:rsidR="001D4F77" w:rsidRPr="00947677" w:rsidRDefault="001D4F77" w:rsidP="001D4F77">
      <w:pPr>
        <w:pStyle w:val="ListParagraph"/>
        <w:numPr>
          <w:ilvl w:val="1"/>
          <w:numId w:val="5"/>
        </w:numPr>
        <w:rPr>
          <w:lang w:val="fr-FR"/>
        </w:rPr>
      </w:pPr>
      <w:r>
        <w:rPr>
          <w:lang w:val="fr-FR"/>
        </w:rPr>
        <w:t>Si les véhicules sont équipés d'une technologie de limitation de vitesse, telle que l'adaptation de vitesse intelligente (ISA</w:t>
      </w:r>
      <w:bookmarkStart w:id="1" w:name="_GoBack"/>
      <w:bookmarkEnd w:id="1"/>
      <w:r>
        <w:rPr>
          <w:lang w:val="fr-FR"/>
        </w:rPr>
        <w:t xml:space="preserve">) ou un limiteur de vitesse, cela peut être utilisé pour aider à respecter la limite de vitesse. </w:t>
      </w:r>
    </w:p>
    <w:p w:rsidR="001D4F77" w:rsidRPr="00947677" w:rsidRDefault="001D4F77" w:rsidP="001D4F77">
      <w:pPr>
        <w:pStyle w:val="ListParagraph"/>
        <w:numPr>
          <w:ilvl w:val="1"/>
          <w:numId w:val="5"/>
        </w:numPr>
        <w:rPr>
          <w:lang w:val="fr-FR"/>
        </w:rPr>
      </w:pPr>
      <w:r>
        <w:rPr>
          <w:lang w:val="fr-FR"/>
        </w:rPr>
        <w:t>Le régulateur de vitesse peut aider les conducteurs à respecter la limite de vitesse.  Le régulateur de vitesse adaptatif (ACC) peut également aider à maintenir des distances de sécurité en cas de bonnes conditions météorologiques.</w:t>
      </w:r>
    </w:p>
    <w:p w:rsidR="001D4F77" w:rsidRPr="00947677" w:rsidRDefault="001D4F77" w:rsidP="001D4F77">
      <w:pPr>
        <w:pStyle w:val="ListParagraph"/>
        <w:numPr>
          <w:ilvl w:val="1"/>
          <w:numId w:val="5"/>
        </w:numPr>
        <w:rPr>
          <w:lang w:val="fr-FR"/>
        </w:rPr>
      </w:pPr>
      <w:r>
        <w:rPr>
          <w:lang w:val="fr-FR"/>
        </w:rPr>
        <w:t>Si les véhicules sont équipés de systèmes télématiques, ceux-ci peuvent être utilisés pour aider les conducteurs à comprendre où ils auraient pu conduire à une vitesse inappropriée.</w:t>
      </w:r>
    </w:p>
    <w:p w:rsidR="001D4F77" w:rsidRPr="00947677" w:rsidRDefault="001D4F77" w:rsidP="001D4F77">
      <w:pPr>
        <w:pStyle w:val="ListParagraph"/>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La gestion de la fatigue</w:t>
      </w:r>
    </w:p>
    <w:p w:rsidR="001D4F77" w:rsidRPr="00947677" w:rsidRDefault="001D4F77" w:rsidP="001D4F77">
      <w:pPr>
        <w:ind w:firstLine="720"/>
        <w:rPr>
          <w:i/>
          <w:iCs/>
          <w:color w:val="F7A538"/>
          <w:lang w:val="fr-FR"/>
        </w:rPr>
      </w:pPr>
      <w:r>
        <w:rPr>
          <w:i/>
          <w:iCs/>
          <w:color w:val="F7A538"/>
          <w:lang w:val="fr-FR"/>
        </w:rPr>
        <w:t>Pour mettre l'accent sur ce sujet important, il pourrait s'agir d'une politique distincte.</w:t>
      </w:r>
    </w:p>
    <w:p w:rsidR="001D4F77" w:rsidRPr="00947677" w:rsidRDefault="001D4F77" w:rsidP="001D4F77">
      <w:pPr>
        <w:pStyle w:val="ListParagraph"/>
        <w:numPr>
          <w:ilvl w:val="1"/>
          <w:numId w:val="5"/>
        </w:numPr>
        <w:rPr>
          <w:lang w:val="fr-FR"/>
        </w:rPr>
      </w:pPr>
      <w:r>
        <w:rPr>
          <w:lang w:val="fr-FR"/>
        </w:rPr>
        <w:t>Mettez en place des durées maximales basées sur la durée totale de la journée de travail, y compris les déplacements, la conduite et le travail.  Pour minimiser le risque de fatigue, cela devrait être un maximum absolu de 12h.  Si la durée maximale de la journée de travail de l'employé est régulièrement de 12h, ce temps doit être réduit.</w:t>
      </w:r>
    </w:p>
    <w:p w:rsidR="001D4F77" w:rsidRPr="00947677" w:rsidRDefault="001D4F77" w:rsidP="001D4F77">
      <w:pPr>
        <w:pStyle w:val="ListParagraph"/>
        <w:numPr>
          <w:ilvl w:val="1"/>
          <w:numId w:val="5"/>
        </w:numPr>
        <w:rPr>
          <w:lang w:val="fr-FR"/>
        </w:rPr>
      </w:pPr>
      <w:r>
        <w:rPr>
          <w:lang w:val="fr-FR"/>
        </w:rPr>
        <w:t>Respectez une distance maximale pouvant être parcourue en une journée.  Cela dépendra de la nature des travaux, de l'infrastructure locale et de l'embouteillage typique.</w:t>
      </w:r>
    </w:p>
    <w:p w:rsidR="001D4F77" w:rsidRPr="00947677" w:rsidRDefault="001D4F77" w:rsidP="001D4F77">
      <w:pPr>
        <w:pStyle w:val="ListParagraph"/>
        <w:numPr>
          <w:ilvl w:val="1"/>
          <w:numId w:val="5"/>
        </w:numPr>
        <w:rPr>
          <w:lang w:val="fr-FR"/>
        </w:rPr>
      </w:pPr>
      <w:r>
        <w:rPr>
          <w:lang w:val="fr-FR"/>
        </w:rPr>
        <w:t>Dans la mesure du possible, éliminez la conduite entre minuit et 6 heures du matin; il s'agit du temps le plus risqué pour les collisions liées à la fatigue.</w:t>
      </w:r>
    </w:p>
    <w:p w:rsidR="001D4F77" w:rsidRPr="00947677" w:rsidRDefault="001D4F77" w:rsidP="001D4F77">
      <w:pPr>
        <w:pStyle w:val="ListParagraph"/>
        <w:numPr>
          <w:ilvl w:val="1"/>
          <w:numId w:val="5"/>
        </w:numPr>
        <w:rPr>
          <w:lang w:val="fr-FR"/>
        </w:rPr>
      </w:pPr>
      <w:r>
        <w:rPr>
          <w:lang w:val="fr-FR"/>
        </w:rPr>
        <w:t>Renforcez la nécessité d'un sommeil régulier, suffisant et de haute qualité.</w:t>
      </w:r>
    </w:p>
    <w:p w:rsidR="001D4F77" w:rsidRPr="00947677" w:rsidRDefault="001D4F77" w:rsidP="001D4F77">
      <w:pPr>
        <w:pStyle w:val="ListParagraph"/>
        <w:numPr>
          <w:ilvl w:val="2"/>
          <w:numId w:val="5"/>
        </w:numPr>
        <w:rPr>
          <w:lang w:val="fr-FR"/>
        </w:rPr>
      </w:pPr>
      <w:r>
        <w:rPr>
          <w:lang w:val="fr-FR"/>
        </w:rPr>
        <w:t>Si un employé semble fatigué, il ne devrait pas être autorisé à conduire.</w:t>
      </w:r>
    </w:p>
    <w:p w:rsidR="001D4F77" w:rsidRDefault="001D4F77" w:rsidP="001D4F77">
      <w:pPr>
        <w:pStyle w:val="ListParagraph"/>
        <w:numPr>
          <w:ilvl w:val="1"/>
          <w:numId w:val="5"/>
        </w:numPr>
      </w:pPr>
      <w:r>
        <w:rPr>
          <w:lang w:val="fr-FR"/>
        </w:rPr>
        <w:lastRenderedPageBreak/>
        <w:t xml:space="preserve">Il faut prendre des pauses de conduite toutes les 2 heures, ou plus tôt si le conducteur commence à se sentir fatigué/épuisé.  Les pauses devraient durer de 15 à 20 minutes.  </w:t>
      </w:r>
    </w:p>
    <w:p w:rsidR="001D4F77" w:rsidRPr="00947677" w:rsidRDefault="001D4F77" w:rsidP="001D4F77">
      <w:pPr>
        <w:pStyle w:val="ListParagraph"/>
        <w:numPr>
          <w:ilvl w:val="1"/>
          <w:numId w:val="5"/>
        </w:numPr>
        <w:rPr>
          <w:lang w:val="fr-FR"/>
        </w:rPr>
      </w:pPr>
      <w:r>
        <w:rPr>
          <w:lang w:val="fr-FR"/>
        </w:rPr>
        <w:t>Les conducteurs doivent rester hydratés pour éviter l'apparition précoce de la fatigue.</w:t>
      </w:r>
    </w:p>
    <w:p w:rsidR="001D4F77" w:rsidRPr="00947677" w:rsidRDefault="001D4F77" w:rsidP="001D4F77">
      <w:pPr>
        <w:pStyle w:val="ListParagraph"/>
        <w:numPr>
          <w:ilvl w:val="1"/>
          <w:numId w:val="5"/>
        </w:numPr>
        <w:rPr>
          <w:lang w:val="fr-FR"/>
        </w:rPr>
      </w:pPr>
      <w:r>
        <w:rPr>
          <w:lang w:val="fr-FR"/>
        </w:rPr>
        <w:t>Les conducteurs devraient atteindre la position assise correcte, pour aider à prévenir l'apparition précoce de la fatigue.</w:t>
      </w:r>
    </w:p>
    <w:p w:rsidR="001D4F77" w:rsidRPr="00947677" w:rsidRDefault="001D4F77" w:rsidP="001D4F77">
      <w:pPr>
        <w:pStyle w:val="ListParagraph"/>
        <w:numPr>
          <w:ilvl w:val="1"/>
          <w:numId w:val="5"/>
        </w:numPr>
        <w:rPr>
          <w:lang w:val="fr-FR"/>
        </w:rPr>
      </w:pPr>
      <w:r>
        <w:rPr>
          <w:lang w:val="fr-FR"/>
        </w:rPr>
        <w:t>Assurez-vous que tout médicament pris, qu'il soit prescrit ou acheté dans une pharmacie, n'induise pas de somnolence.</w:t>
      </w:r>
    </w:p>
    <w:p w:rsidR="001D4F77" w:rsidRPr="00947677" w:rsidRDefault="001D4F77" w:rsidP="001D4F77">
      <w:pPr>
        <w:pStyle w:val="ListParagraph"/>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La gestion de la conduite avec facultés affaiblies</w:t>
      </w:r>
    </w:p>
    <w:p w:rsidR="001D4F77" w:rsidRPr="00947677" w:rsidRDefault="001D4F77" w:rsidP="001D4F77">
      <w:pPr>
        <w:ind w:firstLine="720"/>
        <w:rPr>
          <w:i/>
          <w:iCs/>
          <w:color w:val="F7A538"/>
          <w:lang w:val="fr-FR"/>
        </w:rPr>
      </w:pPr>
      <w:r>
        <w:rPr>
          <w:i/>
          <w:iCs/>
          <w:color w:val="F7A538"/>
          <w:lang w:val="fr-FR"/>
        </w:rPr>
        <w:t>Pour mettre l'accent sur ce sujet important, il pourrait s'agir d'une politique distincte.</w:t>
      </w:r>
    </w:p>
    <w:p w:rsidR="001D4F77" w:rsidRPr="00947677" w:rsidRDefault="001D4F77" w:rsidP="001D4F77">
      <w:pPr>
        <w:pStyle w:val="ListParagraph"/>
        <w:numPr>
          <w:ilvl w:val="1"/>
          <w:numId w:val="5"/>
        </w:numPr>
        <w:rPr>
          <w:lang w:val="fr-FR"/>
        </w:rPr>
      </w:pPr>
      <w:r>
        <w:rPr>
          <w:lang w:val="fr-FR"/>
        </w:rPr>
        <w:t>Les conducteurs ne doivent pas consommer de l'alcool lorsqu'ils conduisent.</w:t>
      </w:r>
    </w:p>
    <w:p w:rsidR="001D4F77" w:rsidRPr="00947677" w:rsidRDefault="001D4F77" w:rsidP="001D4F77">
      <w:pPr>
        <w:pStyle w:val="ListParagraph"/>
        <w:numPr>
          <w:ilvl w:val="2"/>
          <w:numId w:val="5"/>
        </w:numPr>
        <w:rPr>
          <w:lang w:val="fr-FR"/>
        </w:rPr>
      </w:pPr>
      <w:r>
        <w:rPr>
          <w:lang w:val="fr-FR"/>
        </w:rPr>
        <w:t xml:space="preserve">Éduquer les employés à comprendre combien ils boivent et combien de temps cela prend au corps pour se métaboliser. </w:t>
      </w:r>
    </w:p>
    <w:p w:rsidR="001D4F77" w:rsidRPr="00947677" w:rsidRDefault="001D4F77" w:rsidP="001D4F77">
      <w:pPr>
        <w:pStyle w:val="ListParagraph"/>
        <w:numPr>
          <w:ilvl w:val="2"/>
          <w:numId w:val="5"/>
        </w:numPr>
        <w:rPr>
          <w:lang w:val="fr-FR"/>
        </w:rPr>
      </w:pPr>
      <w:r>
        <w:rPr>
          <w:lang w:val="fr-FR"/>
        </w:rPr>
        <w:t>Méfiez-vous beaucoup de la conduite en état d'ivresse «le lendemain» lorsque le conducteur se sent sobre, mais il est toujours affaibli.</w:t>
      </w:r>
    </w:p>
    <w:p w:rsidR="001D4F77" w:rsidRPr="00947677" w:rsidRDefault="001D4F77" w:rsidP="001D4F77">
      <w:pPr>
        <w:pStyle w:val="ListParagraph"/>
        <w:numPr>
          <w:ilvl w:val="1"/>
          <w:numId w:val="5"/>
        </w:numPr>
        <w:rPr>
          <w:lang w:val="fr-FR"/>
        </w:rPr>
      </w:pPr>
      <w:r>
        <w:rPr>
          <w:lang w:val="fr-FR"/>
        </w:rPr>
        <w:t>Les conducteurs ne doivent pas consommer des drogues lorsqu'ils conduisent.</w:t>
      </w:r>
    </w:p>
    <w:p w:rsidR="001D4F77" w:rsidRPr="00947677" w:rsidRDefault="001D4F77" w:rsidP="001D4F77">
      <w:pPr>
        <w:pStyle w:val="ListParagraph"/>
        <w:numPr>
          <w:ilvl w:val="1"/>
          <w:numId w:val="5"/>
        </w:numPr>
        <w:rPr>
          <w:lang w:val="fr-FR"/>
        </w:rPr>
      </w:pPr>
      <w:r>
        <w:rPr>
          <w:lang w:val="fr-FR"/>
        </w:rPr>
        <w:t>Assurez-vous que tout médicament pris, qu'il soit prescrit ou acheté dans une pharmacie, n'induise pas de somnolence ni aucun autre effet secondaire qui augmente le risque de collision.</w:t>
      </w:r>
    </w:p>
    <w:p w:rsidR="001D4F77" w:rsidRPr="00947677" w:rsidRDefault="001D4F77" w:rsidP="001D4F77">
      <w:pPr>
        <w:pStyle w:val="ListParagraph"/>
        <w:numPr>
          <w:ilvl w:val="1"/>
          <w:numId w:val="5"/>
        </w:numPr>
        <w:rPr>
          <w:lang w:val="fr-FR"/>
        </w:rPr>
      </w:pPr>
      <w:r>
        <w:rPr>
          <w:lang w:val="fr-FR"/>
        </w:rPr>
        <w:t>Demandez-vous si un régime de dépistage aléatoire pour les drogues et l'alcool est une mesure de contrôle appropriée pour votre organisation.</w:t>
      </w:r>
    </w:p>
    <w:p w:rsidR="001D4F77" w:rsidRPr="00947677" w:rsidRDefault="001D4F77" w:rsidP="001D4F77">
      <w:pPr>
        <w:pStyle w:val="ListParagraph"/>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La gestion de la conduite distraite</w:t>
      </w:r>
    </w:p>
    <w:p w:rsidR="001D4F77" w:rsidRPr="00947677" w:rsidRDefault="001D4F77" w:rsidP="001D4F77">
      <w:pPr>
        <w:ind w:firstLine="720"/>
        <w:rPr>
          <w:i/>
          <w:iCs/>
          <w:color w:val="F7A538"/>
          <w:lang w:val="fr-FR"/>
        </w:rPr>
      </w:pPr>
      <w:r>
        <w:rPr>
          <w:i/>
          <w:iCs/>
          <w:color w:val="F7A538"/>
          <w:lang w:val="fr-FR"/>
        </w:rPr>
        <w:t>Pour mettre l'accent sur ce sujet important, il pourrait s'agir d'une politique distincte.</w:t>
      </w:r>
    </w:p>
    <w:p w:rsidR="001D4F77" w:rsidRPr="00947677" w:rsidRDefault="001D4F77" w:rsidP="001D4F77">
      <w:pPr>
        <w:pStyle w:val="ListParagraph"/>
        <w:numPr>
          <w:ilvl w:val="1"/>
          <w:numId w:val="5"/>
        </w:numPr>
        <w:rPr>
          <w:lang w:val="fr-FR"/>
        </w:rPr>
      </w:pPr>
      <w:r>
        <w:rPr>
          <w:lang w:val="fr-FR"/>
        </w:rPr>
        <w:t>Assurez-vous que toutes les distractions potentielles sont couvertes, y compris:</w:t>
      </w:r>
    </w:p>
    <w:p w:rsidR="001D4F77" w:rsidRDefault="001D4F77" w:rsidP="001D4F77">
      <w:pPr>
        <w:pStyle w:val="ListParagraph"/>
        <w:numPr>
          <w:ilvl w:val="2"/>
          <w:numId w:val="5"/>
        </w:numPr>
      </w:pPr>
      <w:r>
        <w:rPr>
          <w:lang w:val="fr-FR"/>
        </w:rPr>
        <w:t>Utilisation du téléphone portable</w:t>
      </w:r>
    </w:p>
    <w:p w:rsidR="001D4F77" w:rsidRDefault="001D4F77" w:rsidP="001D4F77">
      <w:pPr>
        <w:pStyle w:val="ListParagraph"/>
        <w:numPr>
          <w:ilvl w:val="3"/>
          <w:numId w:val="5"/>
        </w:numPr>
      </w:pPr>
      <w:r>
        <w:rPr>
          <w:lang w:val="fr-FR"/>
        </w:rPr>
        <w:t>Les téléphones portables ne doivent pas être utilisés en conduisant.  Cela inclut l’utilisation d’équipements «mains libres»/Bluetooth.</w:t>
      </w:r>
    </w:p>
    <w:p w:rsidR="001D4F77" w:rsidRPr="00947677" w:rsidRDefault="001D4F77" w:rsidP="001D4F77">
      <w:pPr>
        <w:pStyle w:val="ListParagraph"/>
        <w:numPr>
          <w:ilvl w:val="3"/>
          <w:numId w:val="5"/>
        </w:numPr>
        <w:rPr>
          <w:lang w:val="fr-FR"/>
        </w:rPr>
      </w:pPr>
      <w:r>
        <w:rPr>
          <w:lang w:val="fr-FR"/>
        </w:rPr>
        <w:t>Les smartphones ne doivent pas être utilisés pendant la conduite, sauf pour la navigation (voir ci-dessous).</w:t>
      </w:r>
    </w:p>
    <w:p w:rsidR="001D4F77" w:rsidRPr="00947677" w:rsidRDefault="001D4F77" w:rsidP="001D4F77">
      <w:pPr>
        <w:pStyle w:val="ListParagraph"/>
        <w:numPr>
          <w:ilvl w:val="3"/>
          <w:numId w:val="5"/>
        </w:numPr>
        <w:rPr>
          <w:lang w:val="fr-FR"/>
        </w:rPr>
      </w:pPr>
      <w:r>
        <w:rPr>
          <w:lang w:val="fr-FR"/>
        </w:rPr>
        <w:t>Dans la mesure du possible, gardez le téléphone hors de vue, par exemple, dans la boîte à gants.</w:t>
      </w:r>
    </w:p>
    <w:p w:rsidR="001D4F77" w:rsidRPr="00947677" w:rsidRDefault="001D4F77" w:rsidP="001D4F77">
      <w:pPr>
        <w:pStyle w:val="ListParagraph"/>
        <w:numPr>
          <w:ilvl w:val="3"/>
          <w:numId w:val="5"/>
        </w:numPr>
        <w:rPr>
          <w:lang w:val="fr-FR"/>
        </w:rPr>
      </w:pPr>
      <w:r>
        <w:rPr>
          <w:lang w:val="fr-FR"/>
        </w:rPr>
        <w:t>Modifiez les messages vocaux pour indiquer à l'appelant que vous pourriez être au volant.</w:t>
      </w:r>
    </w:p>
    <w:p w:rsidR="001D4F77" w:rsidRPr="00947677" w:rsidRDefault="001D4F77" w:rsidP="001D4F77">
      <w:pPr>
        <w:pStyle w:val="ListParagraph"/>
        <w:numPr>
          <w:ilvl w:val="3"/>
          <w:numId w:val="5"/>
        </w:numPr>
        <w:rPr>
          <w:lang w:val="fr-FR"/>
        </w:rPr>
      </w:pPr>
      <w:r>
        <w:rPr>
          <w:lang w:val="fr-FR"/>
        </w:rPr>
        <w:t>Si le téléphone est équipé d'une application qui empêche les communications pendant la conduite, activez cette fonction.</w:t>
      </w:r>
    </w:p>
    <w:p w:rsidR="001D4F77" w:rsidRPr="00947677" w:rsidRDefault="001D4F77" w:rsidP="001D4F77">
      <w:pPr>
        <w:pStyle w:val="ListParagraph"/>
        <w:numPr>
          <w:ilvl w:val="3"/>
          <w:numId w:val="5"/>
        </w:numPr>
        <w:rPr>
          <w:lang w:val="fr-FR"/>
        </w:rPr>
      </w:pPr>
      <w:r>
        <w:rPr>
          <w:lang w:val="fr-FR"/>
        </w:rPr>
        <w:t>Si vous devez passer ou prendre un appel, arrêtez-vous dans un endroit sûr avant de le faire.</w:t>
      </w:r>
    </w:p>
    <w:p w:rsidR="001D4F77" w:rsidRPr="00947677" w:rsidRDefault="001D4F77" w:rsidP="001D4F77">
      <w:pPr>
        <w:pStyle w:val="ListParagraph"/>
        <w:numPr>
          <w:ilvl w:val="2"/>
          <w:numId w:val="5"/>
        </w:numPr>
        <w:rPr>
          <w:lang w:val="fr-FR"/>
        </w:rPr>
      </w:pPr>
      <w:r>
        <w:rPr>
          <w:lang w:val="fr-FR"/>
        </w:rPr>
        <w:t>Les appareils de navigation par satellite (</w:t>
      </w:r>
      <w:proofErr w:type="spellStart"/>
      <w:r>
        <w:rPr>
          <w:lang w:val="fr-FR"/>
        </w:rPr>
        <w:t>SatNav</w:t>
      </w:r>
      <w:proofErr w:type="spellEnd"/>
      <w:r>
        <w:rPr>
          <w:lang w:val="fr-FR"/>
        </w:rPr>
        <w:t>)</w:t>
      </w:r>
    </w:p>
    <w:p w:rsidR="001D4F77" w:rsidRPr="00947677" w:rsidRDefault="001D4F77" w:rsidP="001D4F77">
      <w:pPr>
        <w:pStyle w:val="ListParagraph"/>
        <w:numPr>
          <w:ilvl w:val="3"/>
          <w:numId w:val="5"/>
        </w:numPr>
        <w:rPr>
          <w:lang w:val="fr-FR"/>
        </w:rPr>
      </w:pPr>
      <w:r>
        <w:rPr>
          <w:lang w:val="fr-FR"/>
        </w:rPr>
        <w:t>Assurez-vous que ceux-ci sont programmés avant le début du voyage, et s'il est nécessaire de les reprogrammer, arrêtez-vous dans un endroit sûr pour le faire.</w:t>
      </w:r>
    </w:p>
    <w:p w:rsidR="001D4F77" w:rsidRDefault="001D4F77" w:rsidP="001D4F77">
      <w:pPr>
        <w:pStyle w:val="ListParagraph"/>
        <w:numPr>
          <w:ilvl w:val="2"/>
          <w:numId w:val="5"/>
        </w:numPr>
      </w:pPr>
      <w:r>
        <w:rPr>
          <w:lang w:val="fr-FR"/>
        </w:rPr>
        <w:lastRenderedPageBreak/>
        <w:t>Les passagers</w:t>
      </w:r>
    </w:p>
    <w:p w:rsidR="001D4F77" w:rsidRPr="00947677" w:rsidRDefault="001D4F77" w:rsidP="001D4F77">
      <w:pPr>
        <w:pStyle w:val="ListParagraph"/>
        <w:numPr>
          <w:ilvl w:val="3"/>
          <w:numId w:val="5"/>
        </w:numPr>
        <w:rPr>
          <w:lang w:val="fr-FR"/>
        </w:rPr>
      </w:pPr>
      <w:r>
        <w:rPr>
          <w:lang w:val="fr-FR"/>
        </w:rPr>
        <w:t>Parler aux passagers est distrayant, donc minimisez les conversations lorsque vous conduisez.</w:t>
      </w:r>
    </w:p>
    <w:p w:rsidR="001D4F77" w:rsidRDefault="001D4F77" w:rsidP="001D4F77">
      <w:pPr>
        <w:pStyle w:val="ListParagraph"/>
        <w:numPr>
          <w:ilvl w:val="2"/>
          <w:numId w:val="5"/>
        </w:numPr>
      </w:pPr>
      <w:r>
        <w:rPr>
          <w:lang w:val="fr-FR"/>
        </w:rPr>
        <w:t>La familiarisation avec les véhicules</w:t>
      </w:r>
    </w:p>
    <w:p w:rsidR="001D4F77" w:rsidRPr="00947677" w:rsidRDefault="001D4F77" w:rsidP="001D4F77">
      <w:pPr>
        <w:pStyle w:val="ListParagraph"/>
        <w:numPr>
          <w:ilvl w:val="3"/>
          <w:numId w:val="5"/>
        </w:numPr>
        <w:rPr>
          <w:lang w:val="fr-FR"/>
        </w:rPr>
      </w:pPr>
      <w:r>
        <w:rPr>
          <w:lang w:val="fr-FR"/>
        </w:rPr>
        <w:t>Assurez-vous que vous êtes familiarisé avec toutes les commandes de votre véhicule avant de commencer tout voyage, afin de ne pas être distrait par la recherche d'une commande si vous devez l'utiliser.</w:t>
      </w:r>
    </w:p>
    <w:p w:rsidR="001D4F77" w:rsidRDefault="001D4F77" w:rsidP="001D4F77">
      <w:pPr>
        <w:pStyle w:val="ListParagraph"/>
        <w:numPr>
          <w:ilvl w:val="2"/>
          <w:numId w:val="5"/>
        </w:numPr>
      </w:pPr>
      <w:r>
        <w:rPr>
          <w:lang w:val="fr-FR"/>
        </w:rPr>
        <w:t>D'autres activités</w:t>
      </w:r>
    </w:p>
    <w:p w:rsidR="001D4F77" w:rsidRPr="00947677" w:rsidRDefault="001D4F77" w:rsidP="001D4F77">
      <w:pPr>
        <w:pStyle w:val="ListParagraph"/>
        <w:numPr>
          <w:ilvl w:val="3"/>
          <w:numId w:val="5"/>
        </w:numPr>
        <w:rPr>
          <w:lang w:val="fr-FR"/>
        </w:rPr>
      </w:pPr>
      <w:r>
        <w:rPr>
          <w:lang w:val="fr-FR"/>
        </w:rPr>
        <w:t>Assurez-vous que toutes les autres activités susceptibles de distraire la conduite sont éliminées.  Cela comprend manger, les soins de beauté personnels, regarder des situations à l'extérieur du véhicule, etc.  N'oubliez pas que votre responsabilité principale est de conduire en toute sécurité.</w:t>
      </w:r>
    </w:p>
    <w:p w:rsidR="001D4F77" w:rsidRPr="00947677" w:rsidRDefault="001D4F77" w:rsidP="001D4F77">
      <w:pPr>
        <w:pStyle w:val="ListParagraph"/>
        <w:rPr>
          <w:lang w:val="fr-FR"/>
        </w:rPr>
      </w:pPr>
    </w:p>
    <w:p w:rsidR="001D4F77" w:rsidRPr="00947677" w:rsidRDefault="001D4F77" w:rsidP="001D4F77">
      <w:pPr>
        <w:pStyle w:val="ListParagraph"/>
        <w:rPr>
          <w:lang w:val="fr-FR"/>
        </w:rPr>
      </w:pPr>
    </w:p>
    <w:p w:rsidR="001D4F77" w:rsidRPr="001D4F77" w:rsidRDefault="001D4F77" w:rsidP="001D4F77">
      <w:pPr>
        <w:shd w:val="clear" w:color="auto" w:fill="1B8C89"/>
        <w:ind w:left="360"/>
        <w:rPr>
          <w:b/>
          <w:bCs/>
          <w:color w:val="FFFFFF" w:themeColor="background1"/>
        </w:rPr>
      </w:pPr>
      <w:r>
        <w:rPr>
          <w:b/>
          <w:bCs/>
          <w:color w:val="FFFFFF" w:themeColor="background1"/>
          <w:lang w:val="fr-FR"/>
        </w:rPr>
        <w:t>Les urgences</w:t>
      </w:r>
    </w:p>
    <w:p w:rsidR="001D4F77" w:rsidRDefault="001D4F77" w:rsidP="001D4F77">
      <w:pPr>
        <w:pStyle w:val="ListParagraph"/>
        <w:numPr>
          <w:ilvl w:val="1"/>
          <w:numId w:val="5"/>
        </w:numPr>
      </w:pPr>
      <w:r>
        <w:rPr>
          <w:lang w:val="fr-FR"/>
        </w:rPr>
        <w:t>Incluez des conseils sur ce que les conducteurs devraient faire en cas de collision ou de panne.  Cela devrait se concentrer sur la protection du conducteur et de tout autre occupant du véhicule contre tout incident/blessure éventuel. Cela pourrait inclure :</w:t>
      </w:r>
    </w:p>
    <w:p w:rsidR="001D4F77" w:rsidRPr="00947677" w:rsidRDefault="001D4F77" w:rsidP="001D4F77">
      <w:pPr>
        <w:pStyle w:val="ListParagraph"/>
        <w:numPr>
          <w:ilvl w:val="2"/>
          <w:numId w:val="5"/>
        </w:numPr>
        <w:rPr>
          <w:lang w:val="fr-FR"/>
        </w:rPr>
      </w:pPr>
      <w:r>
        <w:rPr>
          <w:lang w:val="fr-FR"/>
        </w:rPr>
        <w:t xml:space="preserve">Si possible, conduire le véhicule à une position de sécurité hors de la route, allumer les feux de détresse et, par mauvais temps ou pendant la nuit, les phares. Avant de quitter le véhicule, mettez une veste haute visibilité et assurez-vous que tous les passagers font la même chose.  Quittez le véhicule par la porte la plus éloignée de la circulation.  Tenez-vous loin du véhicule, idéalement derrière une barrière, et ne restez jamais de manière à empêcher les autres conducteurs de voir les phares de votre véhicule.  Appelez les services d'urgence et/ou le service de dépannage.  Tenez toujours compte de votre propre sécurité et de celle de vos passagers avant d'essayer de vous aider sur les lieux de la collision ou lorsque vous prenez des notes sur l'accident, en photographiant les lieux.  Si vous vous sentez menacé, remontez dans le véhicule, verrouillez la porte et mettez votre ceinture de sécurité.  </w:t>
      </w:r>
      <w:r>
        <w:rPr>
          <w:lang w:val="fr-FR"/>
        </w:rPr>
        <w:br/>
      </w:r>
    </w:p>
    <w:p w:rsidR="001D4F77" w:rsidRPr="001D4F77" w:rsidRDefault="001D4F77" w:rsidP="001D4F77">
      <w:pPr>
        <w:shd w:val="clear" w:color="auto" w:fill="1B8C89"/>
        <w:ind w:left="360"/>
        <w:rPr>
          <w:b/>
          <w:bCs/>
          <w:color w:val="FFFFFF" w:themeColor="background1"/>
        </w:rPr>
      </w:pPr>
      <w:r>
        <w:rPr>
          <w:b/>
          <w:bCs/>
          <w:color w:val="FFFFFF" w:themeColor="background1"/>
          <w:lang w:val="fr-FR"/>
        </w:rPr>
        <w:t>La sécurité personnelle</w:t>
      </w:r>
    </w:p>
    <w:p w:rsidR="001D4F77" w:rsidRPr="00947677" w:rsidRDefault="001D4F77" w:rsidP="001D4F77">
      <w:pPr>
        <w:pStyle w:val="ListParagraph"/>
        <w:numPr>
          <w:ilvl w:val="1"/>
          <w:numId w:val="5"/>
        </w:numPr>
        <w:rPr>
          <w:lang w:val="fr-FR"/>
        </w:rPr>
      </w:pPr>
      <w:r>
        <w:rPr>
          <w:lang w:val="fr-FR"/>
        </w:rPr>
        <w:t>Les employés doivent toujours s'assurer que leurs portes sont verrouillées et leurs fenêtres fermées lorsqu'ils conduisent.</w:t>
      </w:r>
    </w:p>
    <w:p w:rsidR="001D4F77" w:rsidRDefault="001D4F77" w:rsidP="001D4F77">
      <w:pPr>
        <w:pStyle w:val="ListParagraph"/>
        <w:numPr>
          <w:ilvl w:val="1"/>
          <w:numId w:val="5"/>
        </w:numPr>
      </w:pPr>
      <w:r>
        <w:rPr>
          <w:lang w:val="fr-FR"/>
        </w:rPr>
        <w:t>Les employés vulnérables</w:t>
      </w:r>
    </w:p>
    <w:p w:rsidR="001D4F77" w:rsidRDefault="001D4F77" w:rsidP="001D4F77">
      <w:pPr>
        <w:pStyle w:val="ListParagraph"/>
        <w:numPr>
          <w:ilvl w:val="2"/>
          <w:numId w:val="5"/>
        </w:numPr>
      </w:pPr>
      <w:r>
        <w:rPr>
          <w:lang w:val="fr-FR"/>
        </w:rPr>
        <w:t>Donnez des conseils sur ce que les employés doivent faire s'ils se sentent menacés dans toute situation lorsqu'ils conduisent.  Cela pourrait inclure :</w:t>
      </w:r>
    </w:p>
    <w:p w:rsidR="001D4F77" w:rsidRPr="00947677" w:rsidRDefault="001D4F77" w:rsidP="001D4F77">
      <w:pPr>
        <w:pStyle w:val="ListParagraph"/>
        <w:numPr>
          <w:ilvl w:val="3"/>
          <w:numId w:val="5"/>
        </w:numPr>
        <w:rPr>
          <w:lang w:val="fr-FR"/>
        </w:rPr>
      </w:pPr>
      <w:r>
        <w:rPr>
          <w:lang w:val="fr-FR"/>
        </w:rPr>
        <w:t>Conduire jusqu'à un poste de police ou une zone très peuplée (comme une station-service) si un autre usager de la route indique qu'il y a un problème avec le véhicule de l'employé.</w:t>
      </w:r>
    </w:p>
    <w:p w:rsidR="001D4F77" w:rsidRPr="00947677" w:rsidRDefault="001D4F77" w:rsidP="001D4F77">
      <w:pPr>
        <w:pStyle w:val="ListParagraph"/>
        <w:numPr>
          <w:ilvl w:val="3"/>
          <w:numId w:val="5"/>
        </w:numPr>
        <w:rPr>
          <w:lang w:val="fr-FR"/>
        </w:rPr>
      </w:pPr>
      <w:r>
        <w:rPr>
          <w:lang w:val="fr-FR"/>
        </w:rPr>
        <w:lastRenderedPageBreak/>
        <w:t>Sur les lieux d'une panne ou d'une collision, remonter dans le véhicule et verrouiller les portes (et mettre les ceintures de sécurité) jusqu'à ce que toute menace perçue disparaisse.</w:t>
      </w:r>
    </w:p>
    <w:p w:rsidR="001D4F77" w:rsidRDefault="001D4F77" w:rsidP="001D4F77">
      <w:pPr>
        <w:pStyle w:val="ListParagraph"/>
        <w:numPr>
          <w:ilvl w:val="1"/>
          <w:numId w:val="5"/>
        </w:numPr>
      </w:pPr>
      <w:r>
        <w:rPr>
          <w:lang w:val="fr-FR"/>
        </w:rPr>
        <w:t>Voyager dans des zones inconnues</w:t>
      </w:r>
    </w:p>
    <w:p w:rsidR="001D4F77" w:rsidRPr="00947677" w:rsidRDefault="001D4F77" w:rsidP="001D4F77">
      <w:pPr>
        <w:pStyle w:val="ListParagraph"/>
        <w:numPr>
          <w:ilvl w:val="2"/>
          <w:numId w:val="5"/>
        </w:numPr>
        <w:rPr>
          <w:lang w:val="fr-FR"/>
        </w:rPr>
      </w:pPr>
      <w:r>
        <w:rPr>
          <w:lang w:val="fr-FR"/>
        </w:rPr>
        <w:t>Recherchez toujours votre destination pour identifier les zones à haut risque potentielles.</w:t>
      </w:r>
    </w:p>
    <w:p w:rsidR="001D4F77" w:rsidRPr="00947677" w:rsidRDefault="001D4F77" w:rsidP="001D4F77">
      <w:pPr>
        <w:pStyle w:val="ListParagraph"/>
        <w:numPr>
          <w:ilvl w:val="3"/>
          <w:numId w:val="5"/>
        </w:numPr>
        <w:rPr>
          <w:lang w:val="fr-FR"/>
        </w:rPr>
      </w:pPr>
      <w:r>
        <w:rPr>
          <w:lang w:val="fr-FR"/>
        </w:rPr>
        <w:t>Consultez les sites web du gouvernement pour obtenir des conseils de voyage spécifiques à la région où vous vous rendez.</w:t>
      </w:r>
    </w:p>
    <w:p w:rsidR="001D4F77" w:rsidRPr="00947677" w:rsidRDefault="001D4F77" w:rsidP="001D4F77">
      <w:pPr>
        <w:pStyle w:val="ListParagraph"/>
        <w:numPr>
          <w:ilvl w:val="3"/>
          <w:numId w:val="5"/>
        </w:numPr>
        <w:rPr>
          <w:lang w:val="fr-FR"/>
        </w:rPr>
      </w:pPr>
      <w:r>
        <w:rPr>
          <w:lang w:val="fr-FR"/>
        </w:rPr>
        <w:t>Si votre organisation dispose d'un service voyage/sécurité, discutez avec eux.</w:t>
      </w:r>
    </w:p>
    <w:p w:rsidR="001D4F77" w:rsidRPr="00947677" w:rsidRDefault="001D4F77" w:rsidP="001D4F77">
      <w:pPr>
        <w:pStyle w:val="ListParagraph"/>
        <w:numPr>
          <w:ilvl w:val="3"/>
          <w:numId w:val="5"/>
        </w:numPr>
        <w:rPr>
          <w:lang w:val="fr-FR"/>
        </w:rPr>
      </w:pPr>
      <w:r>
        <w:rPr>
          <w:lang w:val="fr-FR"/>
        </w:rPr>
        <w:t>Discutez avec des personnes de contact de votre destination pour leur demander des conseils sur l'environnement local.</w:t>
      </w:r>
    </w:p>
    <w:p w:rsidR="001D4F77" w:rsidRPr="00947677" w:rsidRDefault="001D4F77" w:rsidP="001D4F77">
      <w:pPr>
        <w:pStyle w:val="ListParagraph"/>
        <w:numPr>
          <w:ilvl w:val="2"/>
          <w:numId w:val="5"/>
        </w:numPr>
        <w:rPr>
          <w:lang w:val="fr-FR"/>
        </w:rPr>
      </w:pPr>
      <w:r>
        <w:rPr>
          <w:lang w:val="fr-FR"/>
        </w:rPr>
        <w:t xml:space="preserve">Informez vos collègues et votre famille de votre plan de voyage et des heures d'arrivée prévues.  </w:t>
      </w:r>
    </w:p>
    <w:p w:rsidR="001D4F77" w:rsidRDefault="001D4F77" w:rsidP="001D4F77">
      <w:pPr>
        <w:pStyle w:val="ListParagraph"/>
        <w:numPr>
          <w:ilvl w:val="1"/>
          <w:numId w:val="5"/>
        </w:numPr>
      </w:pPr>
      <w:r>
        <w:rPr>
          <w:lang w:val="fr-FR"/>
        </w:rPr>
        <w:t>Le parking</w:t>
      </w:r>
    </w:p>
    <w:p w:rsidR="001D4F77" w:rsidRPr="00947677" w:rsidRDefault="001D4F77" w:rsidP="001D4F77">
      <w:pPr>
        <w:pStyle w:val="ListParagraph"/>
        <w:numPr>
          <w:ilvl w:val="2"/>
          <w:numId w:val="5"/>
        </w:numPr>
        <w:rPr>
          <w:lang w:val="fr-FR"/>
        </w:rPr>
      </w:pPr>
      <w:r>
        <w:rPr>
          <w:lang w:val="fr-FR"/>
        </w:rPr>
        <w:t>Lorsque vous choisissez un endroit pour vous garer, pensez à:</w:t>
      </w:r>
    </w:p>
    <w:p w:rsidR="001D4F77" w:rsidRPr="00947677" w:rsidRDefault="001D4F77" w:rsidP="001D4F77">
      <w:pPr>
        <w:pStyle w:val="ListParagraph"/>
        <w:numPr>
          <w:ilvl w:val="3"/>
          <w:numId w:val="5"/>
        </w:numPr>
        <w:rPr>
          <w:lang w:val="fr-FR"/>
        </w:rPr>
      </w:pPr>
      <w:r>
        <w:rPr>
          <w:lang w:val="fr-FR"/>
        </w:rPr>
        <w:t>La zone est-elle couverte par la vidéo-surveillance?</w:t>
      </w:r>
    </w:p>
    <w:p w:rsidR="001D4F77" w:rsidRDefault="001D4F77" w:rsidP="001D4F77">
      <w:pPr>
        <w:pStyle w:val="ListParagraph"/>
        <w:numPr>
          <w:ilvl w:val="3"/>
          <w:numId w:val="5"/>
        </w:numPr>
      </w:pPr>
      <w:r>
        <w:rPr>
          <w:lang w:val="fr-FR"/>
        </w:rPr>
        <w:t>À quoi ressemblera l'environnement si vous revenez dans l'obscurité?  La zone est-elle bien éclairée?</w:t>
      </w:r>
    </w:p>
    <w:p w:rsidR="001D4F77" w:rsidRPr="00947677" w:rsidRDefault="001D4F77" w:rsidP="001D4F77">
      <w:pPr>
        <w:pStyle w:val="ListParagraph"/>
        <w:numPr>
          <w:ilvl w:val="3"/>
          <w:numId w:val="5"/>
        </w:numPr>
        <w:rPr>
          <w:lang w:val="fr-FR"/>
        </w:rPr>
      </w:pPr>
      <w:r>
        <w:rPr>
          <w:lang w:val="fr-FR"/>
        </w:rPr>
        <w:t xml:space="preserve">Si vous utilisez un parking, y </w:t>
      </w:r>
      <w:proofErr w:type="spellStart"/>
      <w:r>
        <w:rPr>
          <w:lang w:val="fr-FR"/>
        </w:rPr>
        <w:t>a-t-il</w:t>
      </w:r>
      <w:proofErr w:type="spellEnd"/>
      <w:r>
        <w:rPr>
          <w:lang w:val="fr-FR"/>
        </w:rPr>
        <w:t xml:space="preserve"> des dispositions de sécurité?</w:t>
      </w:r>
    </w:p>
    <w:p w:rsidR="001D4F77" w:rsidRPr="00947677" w:rsidRDefault="001D4F77" w:rsidP="001D4F77">
      <w:pPr>
        <w:pStyle w:val="ListParagraph"/>
        <w:numPr>
          <w:ilvl w:val="2"/>
          <w:numId w:val="5"/>
        </w:numPr>
        <w:rPr>
          <w:lang w:val="fr-FR"/>
        </w:rPr>
      </w:pPr>
      <w:r>
        <w:rPr>
          <w:lang w:val="fr-FR"/>
        </w:rPr>
        <w:t>Dans un parking, toujours faites marche arrière dans votre place de parking.</w:t>
      </w:r>
    </w:p>
    <w:p w:rsidR="001D4F77" w:rsidRPr="00947677" w:rsidRDefault="001D4F77" w:rsidP="001D4F77">
      <w:pPr>
        <w:pStyle w:val="ListParagraph"/>
        <w:numPr>
          <w:ilvl w:val="3"/>
          <w:numId w:val="5"/>
        </w:numPr>
        <w:rPr>
          <w:lang w:val="fr-FR"/>
        </w:rPr>
      </w:pPr>
      <w:r>
        <w:rPr>
          <w:lang w:val="fr-FR"/>
        </w:rPr>
        <w:t>En plus d'être sûr et plus respectueux de l'environnement, cela peut également vous aider si vous êtes suivi, car ouvrir la porte de la voiture peut constituer une barrière entre vous et tout agresseur potentiel.</w:t>
      </w:r>
    </w:p>
    <w:p w:rsidR="001D4F77" w:rsidRPr="00947677" w:rsidRDefault="001D4F77" w:rsidP="001D4F77">
      <w:pPr>
        <w:pStyle w:val="ListParagraph"/>
        <w:numPr>
          <w:ilvl w:val="3"/>
          <w:numId w:val="5"/>
        </w:numPr>
        <w:rPr>
          <w:lang w:val="fr-FR"/>
        </w:rPr>
      </w:pPr>
      <w:r>
        <w:rPr>
          <w:lang w:val="fr-FR"/>
        </w:rPr>
        <w:t>Regardez attentivement lorsque vous vous approchez de votre voiture garée pour quiconque se cache à proximité.</w:t>
      </w:r>
    </w:p>
    <w:p w:rsidR="001D4F77" w:rsidRPr="00947677" w:rsidRDefault="001D4F77" w:rsidP="001D4F77">
      <w:pPr>
        <w:rPr>
          <w:lang w:val="fr-FR"/>
        </w:rPr>
      </w:pPr>
    </w:p>
    <w:p w:rsidR="001D4F77" w:rsidRPr="00947677" w:rsidRDefault="001D4F77" w:rsidP="001D4F77">
      <w:pPr>
        <w:shd w:val="clear" w:color="auto" w:fill="1B8C89"/>
        <w:ind w:left="360"/>
        <w:rPr>
          <w:b/>
          <w:bCs/>
          <w:color w:val="FFFFFF" w:themeColor="background1"/>
          <w:lang w:val="fr-FR"/>
        </w:rPr>
      </w:pPr>
      <w:r>
        <w:rPr>
          <w:b/>
          <w:bCs/>
          <w:color w:val="FFFFFF" w:themeColor="background1"/>
          <w:lang w:val="fr-FR"/>
        </w:rPr>
        <w:t>Sécurité des véhicules</w:t>
      </w:r>
    </w:p>
    <w:p w:rsidR="001D4F77" w:rsidRPr="00947677" w:rsidRDefault="001D4F77" w:rsidP="001D4F77">
      <w:pPr>
        <w:ind w:firstLine="720"/>
        <w:rPr>
          <w:i/>
          <w:iCs/>
          <w:color w:val="F7A538"/>
          <w:lang w:val="fr-FR"/>
        </w:rPr>
      </w:pPr>
      <w:r>
        <w:rPr>
          <w:i/>
          <w:iCs/>
          <w:color w:val="F7A538"/>
          <w:lang w:val="fr-FR"/>
        </w:rPr>
        <w:t>Cela pourrait également être une politique distincte.</w:t>
      </w:r>
    </w:p>
    <w:p w:rsidR="001D4F77" w:rsidRDefault="001D4F77" w:rsidP="001D4F77">
      <w:pPr>
        <w:pStyle w:val="ListParagraph"/>
        <w:numPr>
          <w:ilvl w:val="1"/>
          <w:numId w:val="5"/>
        </w:numPr>
      </w:pPr>
      <w:r>
        <w:rPr>
          <w:lang w:val="fr-FR"/>
        </w:rPr>
        <w:t>Tous les véhicules utilisés pour effectuer des déplacements routiers liés au travail, y compris les véhicules loués et ceux appartenant à des employés, devraient répondre aux exigences minimales de sécurité.  Les éléments suivants doivent être pris en compte:</w:t>
      </w:r>
    </w:p>
    <w:p w:rsidR="001D4F77" w:rsidRPr="00947677" w:rsidRDefault="001D4F77" w:rsidP="001D4F77">
      <w:pPr>
        <w:pStyle w:val="ListParagraph"/>
        <w:numPr>
          <w:ilvl w:val="2"/>
          <w:numId w:val="5"/>
        </w:numPr>
        <w:rPr>
          <w:lang w:val="fr-FR"/>
        </w:rPr>
      </w:pPr>
      <w:r>
        <w:rPr>
          <w:lang w:val="fr-FR"/>
        </w:rPr>
        <w:t xml:space="preserve">Les ratings minimaux Programme d'évaluation des nouveaux véhicules (New Car </w:t>
      </w:r>
      <w:proofErr w:type="spellStart"/>
      <w:r>
        <w:rPr>
          <w:lang w:val="fr-FR"/>
        </w:rPr>
        <w:t>Assessment</w:t>
      </w:r>
      <w:proofErr w:type="spellEnd"/>
      <w:r>
        <w:rPr>
          <w:lang w:val="fr-FR"/>
        </w:rPr>
        <w:t xml:space="preserve"> Programme - NCAP).  Les voitures 4-5* offrent une bien meilleure protection aux occupants du véhicule par rapport à celles classées 3* ou moins.</w:t>
      </w:r>
    </w:p>
    <w:p w:rsidR="001D4F77" w:rsidRPr="00947677" w:rsidRDefault="001D4F77" w:rsidP="001D4F77">
      <w:pPr>
        <w:pStyle w:val="ListParagraph"/>
        <w:numPr>
          <w:ilvl w:val="2"/>
          <w:numId w:val="5"/>
        </w:numPr>
        <w:rPr>
          <w:lang w:val="fr-FR"/>
        </w:rPr>
      </w:pPr>
      <w:r>
        <w:rPr>
          <w:lang w:val="fr-FR"/>
        </w:rPr>
        <w:t>Ceintures de sécurité approuvées par l'ONU pour tous les sièges.</w:t>
      </w:r>
    </w:p>
    <w:p w:rsidR="001D4F77" w:rsidRPr="00947677" w:rsidRDefault="001D4F77" w:rsidP="001D4F77">
      <w:pPr>
        <w:pStyle w:val="ListParagraph"/>
        <w:numPr>
          <w:ilvl w:val="2"/>
          <w:numId w:val="5"/>
        </w:numPr>
        <w:rPr>
          <w:lang w:val="fr-FR"/>
        </w:rPr>
      </w:pPr>
      <w:r>
        <w:rPr>
          <w:lang w:val="fr-FR"/>
        </w:rPr>
        <w:t>Le contrôle électronique de la stabilité (</w:t>
      </w:r>
      <w:proofErr w:type="spellStart"/>
      <w:r>
        <w:rPr>
          <w:lang w:val="fr-FR"/>
        </w:rPr>
        <w:t>Electronic</w:t>
      </w:r>
      <w:proofErr w:type="spellEnd"/>
      <w:r>
        <w:rPr>
          <w:lang w:val="fr-FR"/>
        </w:rPr>
        <w:t xml:space="preserve"> </w:t>
      </w:r>
      <w:proofErr w:type="spellStart"/>
      <w:r>
        <w:rPr>
          <w:lang w:val="fr-FR"/>
        </w:rPr>
        <w:t>Stability</w:t>
      </w:r>
      <w:proofErr w:type="spellEnd"/>
      <w:r>
        <w:rPr>
          <w:lang w:val="fr-FR"/>
        </w:rPr>
        <w:t xml:space="preserve"> Control - ESC).</w:t>
      </w:r>
    </w:p>
    <w:p w:rsidR="001D4F77" w:rsidRDefault="001D4F77" w:rsidP="001D4F77">
      <w:pPr>
        <w:pStyle w:val="ListParagraph"/>
        <w:numPr>
          <w:ilvl w:val="2"/>
          <w:numId w:val="5"/>
        </w:numPr>
      </w:pPr>
      <w:r>
        <w:rPr>
          <w:lang w:val="fr-FR"/>
        </w:rPr>
        <w:t>Freinage d'urgence autonome (</w:t>
      </w:r>
      <w:proofErr w:type="spellStart"/>
      <w:r>
        <w:rPr>
          <w:lang w:val="fr-FR"/>
        </w:rPr>
        <w:t>Autonomous</w:t>
      </w:r>
      <w:proofErr w:type="spellEnd"/>
      <w:r>
        <w:rPr>
          <w:lang w:val="fr-FR"/>
        </w:rPr>
        <w:t xml:space="preserve"> Emergency </w:t>
      </w:r>
      <w:proofErr w:type="spellStart"/>
      <w:r>
        <w:rPr>
          <w:lang w:val="fr-FR"/>
        </w:rPr>
        <w:t>Braking</w:t>
      </w:r>
      <w:proofErr w:type="spellEnd"/>
      <w:r>
        <w:rPr>
          <w:lang w:val="fr-FR"/>
        </w:rPr>
        <w:t xml:space="preserve"> - AEB).</w:t>
      </w:r>
    </w:p>
    <w:p w:rsidR="001D4F77" w:rsidRPr="00947677" w:rsidRDefault="001D4F77" w:rsidP="001D4F77">
      <w:pPr>
        <w:pStyle w:val="ListParagraph"/>
        <w:numPr>
          <w:ilvl w:val="2"/>
          <w:numId w:val="5"/>
        </w:numPr>
        <w:rPr>
          <w:lang w:val="fr-FR"/>
        </w:rPr>
      </w:pPr>
      <w:r>
        <w:rPr>
          <w:lang w:val="fr-FR"/>
        </w:rPr>
        <w:t>Équipement de sécurité auxiliaire, qui pourrait comprendre:</w:t>
      </w:r>
    </w:p>
    <w:p w:rsidR="001D4F77" w:rsidRPr="00947677" w:rsidRDefault="001D4F77" w:rsidP="001D4F77">
      <w:pPr>
        <w:pStyle w:val="ListParagraph"/>
        <w:numPr>
          <w:ilvl w:val="3"/>
          <w:numId w:val="5"/>
        </w:numPr>
        <w:rPr>
          <w:lang w:val="fr-FR"/>
        </w:rPr>
      </w:pPr>
      <w:r>
        <w:rPr>
          <w:lang w:val="fr-FR"/>
        </w:rPr>
        <w:t>Vestes haute visibilité pour tous les occupants potentiels du véhicule.</w:t>
      </w:r>
    </w:p>
    <w:p w:rsidR="001D4F77" w:rsidRPr="00947677" w:rsidRDefault="001D4F77" w:rsidP="001D4F77">
      <w:pPr>
        <w:pStyle w:val="ListParagraph"/>
        <w:numPr>
          <w:ilvl w:val="3"/>
          <w:numId w:val="5"/>
        </w:numPr>
        <w:rPr>
          <w:lang w:val="fr-FR"/>
        </w:rPr>
      </w:pPr>
      <w:r>
        <w:rPr>
          <w:lang w:val="fr-FR"/>
        </w:rPr>
        <w:t>Jauges de pression et de profondeur des pneus.</w:t>
      </w:r>
    </w:p>
    <w:p w:rsidR="001D4F77" w:rsidRDefault="001D4F77" w:rsidP="001D4F77">
      <w:pPr>
        <w:pStyle w:val="ListParagraph"/>
        <w:numPr>
          <w:ilvl w:val="3"/>
          <w:numId w:val="5"/>
        </w:numPr>
      </w:pPr>
      <w:r>
        <w:rPr>
          <w:lang w:val="fr-FR"/>
        </w:rPr>
        <w:lastRenderedPageBreak/>
        <w:t>La lampe torche.</w:t>
      </w:r>
    </w:p>
    <w:p w:rsidR="001D4F77" w:rsidRPr="00947677" w:rsidRDefault="001D4F77" w:rsidP="001D4F77">
      <w:pPr>
        <w:pStyle w:val="ListParagraph"/>
        <w:numPr>
          <w:ilvl w:val="3"/>
          <w:numId w:val="5"/>
        </w:numPr>
        <w:rPr>
          <w:lang w:val="fr-FR"/>
        </w:rPr>
      </w:pPr>
      <w:r>
        <w:rPr>
          <w:lang w:val="fr-FR"/>
        </w:rPr>
        <w:t>« Marteau de sauvetage » d'urgence pour couper les ceintures de sécurité et briser le verre afin d'aider à s'échapper d'un véhicule accidenté.</w:t>
      </w:r>
    </w:p>
    <w:p w:rsidR="00010FF2" w:rsidRPr="00947677" w:rsidRDefault="00010FF2" w:rsidP="00BA302C">
      <w:pPr>
        <w:spacing w:after="0" w:line="240" w:lineRule="auto"/>
        <w:rPr>
          <w:lang w:val="fr-FR"/>
        </w:rPr>
      </w:pPr>
      <w:r>
        <w:rPr>
          <w:lang w:val="fr-FR"/>
        </w:rPr>
        <w:br w:type="page"/>
      </w: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F360A4" w:rsidRPr="00947677" w:rsidRDefault="00F360A4" w:rsidP="00F360A4">
      <w:pPr>
        <w:jc w:val="center"/>
        <w:rPr>
          <w:lang w:val="fr-FR"/>
        </w:rPr>
      </w:pPr>
    </w:p>
    <w:p w:rsidR="00EC5615" w:rsidRDefault="00F360A4" w:rsidP="00F360A4">
      <w:pPr>
        <w:jc w:val="center"/>
      </w:pPr>
      <w:r>
        <w:rPr>
          <w:noProof/>
          <w:lang w:eastAsia="en-GB"/>
        </w:rPr>
        <w:drawing>
          <wp:inline distT="0" distB="0" distL="0" distR="0">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rsidR="00F360A4" w:rsidRDefault="00F360A4" w:rsidP="00F360A4">
      <w:pPr>
        <w:jc w:val="center"/>
      </w:pPr>
    </w:p>
    <w:p w:rsidR="00F360A4" w:rsidRPr="00F360A4" w:rsidRDefault="00F360A4" w:rsidP="00F360A4">
      <w:pPr>
        <w:jc w:val="center"/>
        <w:rPr>
          <w:sz w:val="28"/>
          <w:szCs w:val="28"/>
        </w:rPr>
      </w:pPr>
      <w:r>
        <w:rPr>
          <w:color w:val="1E69AA"/>
          <w:sz w:val="40"/>
          <w:szCs w:val="40"/>
          <w:lang w:val="fr-FR"/>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A4A" w:rsidRDefault="00EE6A4A" w:rsidP="003F3990">
      <w:pPr>
        <w:spacing w:after="0" w:line="240" w:lineRule="auto"/>
      </w:pPr>
      <w:r>
        <w:separator/>
      </w:r>
    </w:p>
  </w:endnote>
  <w:endnote w:type="continuationSeparator" w:id="0">
    <w:p w:rsidR="00EE6A4A" w:rsidRDefault="00EE6A4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anchor>
      </w:drawing>
    </w:r>
    <w:r w:rsidR="00947677">
      <w:rPr>
        <w:noProof/>
        <w:color w:val="1E69AA"/>
        <w:sz w:val="32"/>
        <w:szCs w:val="32"/>
        <w:lang w:eastAsia="en-GB"/>
      </w:rPr>
      <mc:AlternateContent>
        <mc:Choice Requires="wps">
          <w:drawing>
            <wp:anchor distT="4294967295" distB="4294967295" distL="114300" distR="114300" simplePos="0" relativeHeight="251662336" behindDoc="0" locked="0" layoutInCell="1" allowOverlap="1">
              <wp:simplePos x="0" y="0"/>
              <wp:positionH relativeFrom="column">
                <wp:posOffset>599440</wp:posOffset>
              </wp:positionH>
              <wp:positionV relativeFrom="paragraph">
                <wp:posOffset>368934</wp:posOffset>
              </wp:positionV>
              <wp:extent cx="4352925" cy="0"/>
              <wp:effectExtent l="0" t="0" r="28575"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54F6EED" id="Straight Connector 4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" strokecolor="#1b8c89" strokeweight=".5pt">
              <v:stroke joinstyle="miter"/>
              <o:lock v:ext="edit" shapetype="f"/>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A4A" w:rsidRDefault="00EE6A4A" w:rsidP="003F3990">
      <w:pPr>
        <w:spacing w:after="0" w:line="240" w:lineRule="auto"/>
      </w:pPr>
      <w:r>
        <w:separator/>
      </w:r>
    </w:p>
  </w:footnote>
  <w:footnote w:type="continuationSeparator" w:id="0">
    <w:p w:rsidR="00EE6A4A" w:rsidRDefault="00EE6A4A"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990" w:rsidRDefault="003F3990" w:rsidP="003F3990">
    <w:pPr>
      <w:pStyle w:val="Header"/>
      <w:tabs>
        <w:tab w:val="clear" w:pos="9026"/>
        <w:tab w:val="right" w:pos="8647"/>
      </w:tabs>
      <w:ind w:right="-897"/>
      <w:jc w:val="right"/>
    </w:pPr>
    <w:r>
      <w:rPr>
        <w:noProof/>
        <w:lang w:eastAsia="en-GB"/>
      </w:rPr>
      <w:drawing>
        <wp:inline distT="0" distB="0" distL="0" distR="0">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C5D42"/>
    <w:multiLevelType w:val="hybridMultilevel"/>
    <w:tmpl w:val="82DA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D4F77"/>
    <w:rsid w:val="001E7302"/>
    <w:rsid w:val="001F1A7D"/>
    <w:rsid w:val="00241FD3"/>
    <w:rsid w:val="002D06D4"/>
    <w:rsid w:val="003202DF"/>
    <w:rsid w:val="00342E24"/>
    <w:rsid w:val="003D65A8"/>
    <w:rsid w:val="003F3990"/>
    <w:rsid w:val="00421AC5"/>
    <w:rsid w:val="004631F0"/>
    <w:rsid w:val="004B47D0"/>
    <w:rsid w:val="005D0F6D"/>
    <w:rsid w:val="00621151"/>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3115B"/>
    <w:rsid w:val="00947677"/>
    <w:rsid w:val="00952C71"/>
    <w:rsid w:val="00963ACD"/>
    <w:rsid w:val="00973E14"/>
    <w:rsid w:val="00AE450A"/>
    <w:rsid w:val="00B306DC"/>
    <w:rsid w:val="00B654B2"/>
    <w:rsid w:val="00B72C78"/>
    <w:rsid w:val="00BA302C"/>
    <w:rsid w:val="00BE740E"/>
    <w:rsid w:val="00C834DB"/>
    <w:rsid w:val="00CA0DBE"/>
    <w:rsid w:val="00CA12CD"/>
    <w:rsid w:val="00CE62E7"/>
    <w:rsid w:val="00D02C94"/>
    <w:rsid w:val="00D46E3B"/>
    <w:rsid w:val="00DC7C5D"/>
    <w:rsid w:val="00E27B34"/>
    <w:rsid w:val="00E64A52"/>
    <w:rsid w:val="00EB0692"/>
    <w:rsid w:val="00EB0B68"/>
    <w:rsid w:val="00EC5615"/>
    <w:rsid w:val="00EE41D0"/>
    <w:rsid w:val="00EE6A4A"/>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23BA422-C749-4231-9DA0-B97A8B3D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4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 w:type="paragraph" w:styleId="BalloonText">
    <w:name w:val="Balloon Text"/>
    <w:basedOn w:val="Normal"/>
    <w:link w:val="BalloonTextChar"/>
    <w:uiPriority w:val="99"/>
    <w:semiHidden/>
    <w:unhideWhenUsed/>
    <w:rsid w:val="001E73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2020-05-31T15:10:00Z</dcterms:created>
  <dcterms:modified xsi:type="dcterms:W3CDTF">2020-05-31T15:10:00Z</dcterms:modified>
</cp:coreProperties>
</file>