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75BA0380" w14:textId="77777777" w:rsidR="002F6F1F" w:rsidRDefault="002F6F1F" w:rsidP="002F6F1F"/>
    <w:p w14:paraId="09DEAD77" w14:textId="77777777" w:rsidR="007B2090" w:rsidRPr="00D96AE3" w:rsidRDefault="007B2090" w:rsidP="007B2090">
      <w:pPr>
        <w:rPr>
          <w:sz w:val="23"/>
          <w:szCs w:val="23"/>
          <w:lang w:val="fr-FR"/>
        </w:rPr>
      </w:pPr>
      <w:r>
        <w:rPr>
          <w:sz w:val="23"/>
          <w:szCs w:val="23"/>
          <w:lang w:val="fr-FR"/>
        </w:rPr>
        <w:t xml:space="preserve">Étant donné que la culture de la sécurité routière dans une organisation est l'un des facteurs clés de succès de tout programme efficace de gestion des risques routiers liés au travail, il est important de le pouvoir évaluer ou mesurer, pour voir comment il évolue dans votre entreprise. Il est malheureusement beaucoup plus difficile à mesurer que la plupart des autres aspects d'un programme de sécurité de la flotte; les éléments suivants peuvent être utilisés pour vous donner une indication de vos progrès:  </w:t>
      </w:r>
    </w:p>
    <w:p w14:paraId="3EB17291" w14:textId="77777777" w:rsidR="007B2090" w:rsidRPr="00D96AE3" w:rsidRDefault="007B2090" w:rsidP="007B2090">
      <w:pPr>
        <w:pStyle w:val="ListParagraph"/>
        <w:numPr>
          <w:ilvl w:val="0"/>
          <w:numId w:val="7"/>
        </w:numPr>
        <w:rPr>
          <w:sz w:val="23"/>
          <w:szCs w:val="23"/>
          <w:lang w:val="fr-FR"/>
        </w:rPr>
      </w:pPr>
      <w:r>
        <w:rPr>
          <w:sz w:val="23"/>
          <w:szCs w:val="23"/>
          <w:lang w:val="fr-FR"/>
        </w:rPr>
        <w:t>Si vous autorisez l'utilisation privée de vos véhicules possédés ou loués, surveillez le nombre d'infractions et d'accidents qui se produisent en dehors des heures de travail.  Comparez le rapport des incidents «en cours» et «hors service» et, si possible, normalisez ces données à l'aide de kilométrages professionnels et privés.</w:t>
      </w:r>
    </w:p>
    <w:p w14:paraId="3884F154" w14:textId="77777777" w:rsidR="007B2090" w:rsidRPr="00D96AE3" w:rsidRDefault="007B2090" w:rsidP="007B2090">
      <w:pPr>
        <w:pStyle w:val="ListParagraph"/>
        <w:numPr>
          <w:ilvl w:val="0"/>
          <w:numId w:val="7"/>
        </w:numPr>
        <w:rPr>
          <w:sz w:val="23"/>
          <w:szCs w:val="23"/>
          <w:lang w:val="fr-FR"/>
        </w:rPr>
      </w:pPr>
      <w:r>
        <w:rPr>
          <w:sz w:val="23"/>
          <w:szCs w:val="23"/>
          <w:lang w:val="fr-FR"/>
        </w:rPr>
        <w:t xml:space="preserve">Surveillez les délais de signalement des incidents – plus vite ils sont signalés, mieux c'est.  Surveillez également les dommages non signalés détectés (y compris les dommages en fin de vie des véhicules loués). </w:t>
      </w:r>
    </w:p>
    <w:p w14:paraId="5F2AF662" w14:textId="77777777" w:rsidR="007B2090" w:rsidRPr="00D96AE3" w:rsidRDefault="007B2090" w:rsidP="007B2090">
      <w:pPr>
        <w:pStyle w:val="ListParagraph"/>
        <w:numPr>
          <w:ilvl w:val="0"/>
          <w:numId w:val="7"/>
        </w:numPr>
        <w:rPr>
          <w:sz w:val="23"/>
          <w:szCs w:val="23"/>
          <w:lang w:val="fr-FR"/>
        </w:rPr>
      </w:pPr>
      <w:r>
        <w:rPr>
          <w:sz w:val="23"/>
          <w:szCs w:val="23"/>
          <w:lang w:val="fr-FR"/>
        </w:rPr>
        <w:t>Les sondages de rétroaction des employés peuvent être utilisés, à condition qu'ils soient anonymes et, si possible, administrés par une organisation indépendante.  Ce sondage peut être intégré à tout autre sondage de rétroaction que vous utilisez auprès des employés.  Les questions suivantes pourraient être incluses (en indiquant dans quelle mesure le participant est d'accord ou en désaccord avec l'énoncé):</w:t>
      </w:r>
    </w:p>
    <w:p w14:paraId="0E3B09C3" w14:textId="77777777" w:rsidR="007B2090" w:rsidRPr="00D96AE3" w:rsidRDefault="007B2090" w:rsidP="007B2090">
      <w:pPr>
        <w:pStyle w:val="ListParagraph"/>
        <w:numPr>
          <w:ilvl w:val="1"/>
          <w:numId w:val="7"/>
        </w:numPr>
        <w:rPr>
          <w:sz w:val="23"/>
          <w:szCs w:val="23"/>
          <w:lang w:val="fr-FR"/>
        </w:rPr>
      </w:pPr>
      <w:r>
        <w:rPr>
          <w:sz w:val="23"/>
          <w:szCs w:val="23"/>
          <w:lang w:val="fr-FR"/>
        </w:rPr>
        <w:t>J'obéis aux limites de vitesse parce que je le veux plutôt que parce que je le dois.</w:t>
      </w:r>
    </w:p>
    <w:p w14:paraId="09F2307F" w14:textId="77777777" w:rsidR="007B2090" w:rsidRPr="00D96AE3" w:rsidRDefault="007B2090" w:rsidP="007B2090">
      <w:pPr>
        <w:pStyle w:val="ListParagraph"/>
        <w:numPr>
          <w:ilvl w:val="1"/>
          <w:numId w:val="7"/>
        </w:numPr>
        <w:rPr>
          <w:sz w:val="23"/>
          <w:szCs w:val="23"/>
          <w:lang w:val="fr-FR"/>
        </w:rPr>
      </w:pPr>
      <w:r>
        <w:rPr>
          <w:sz w:val="23"/>
          <w:szCs w:val="23"/>
          <w:lang w:val="fr-FR"/>
        </w:rPr>
        <w:t>Mon manager veut que je donne la priorité à la sécurité avant toute autre chose lorsque je conduis.</w:t>
      </w:r>
    </w:p>
    <w:p w14:paraId="2B3B2386" w14:textId="77777777" w:rsidR="007B2090" w:rsidRPr="00D96AE3" w:rsidRDefault="007B2090" w:rsidP="007B2090">
      <w:pPr>
        <w:pStyle w:val="ListParagraph"/>
        <w:numPr>
          <w:ilvl w:val="1"/>
          <w:numId w:val="7"/>
        </w:numPr>
        <w:rPr>
          <w:sz w:val="23"/>
          <w:szCs w:val="23"/>
          <w:lang w:val="fr-FR"/>
        </w:rPr>
      </w:pPr>
      <w:r>
        <w:rPr>
          <w:sz w:val="23"/>
          <w:szCs w:val="23"/>
          <w:lang w:val="fr-FR"/>
        </w:rPr>
        <w:t>Les cadres supérieurs de l'entreprise prennent la sécurité routière très au sérieux.</w:t>
      </w:r>
    </w:p>
    <w:p w14:paraId="16CE85AD" w14:textId="77777777" w:rsidR="007B2090" w:rsidRPr="00D96AE3" w:rsidRDefault="007B2090" w:rsidP="007B2090">
      <w:pPr>
        <w:pStyle w:val="ListParagraph"/>
        <w:numPr>
          <w:ilvl w:val="1"/>
          <w:numId w:val="7"/>
        </w:numPr>
        <w:rPr>
          <w:sz w:val="23"/>
          <w:szCs w:val="23"/>
          <w:lang w:val="fr-FR"/>
        </w:rPr>
      </w:pPr>
      <w:r>
        <w:rPr>
          <w:sz w:val="23"/>
          <w:szCs w:val="23"/>
          <w:lang w:val="fr-FR"/>
        </w:rPr>
        <w:t>Il est important que l'entreprise prenne la sécurité routière au sérieux.</w:t>
      </w:r>
    </w:p>
    <w:p w14:paraId="0BEB07F5" w14:textId="14F42707" w:rsidR="007B2090" w:rsidRPr="00D96AE3" w:rsidRDefault="007B2090" w:rsidP="007B2090">
      <w:pPr>
        <w:rPr>
          <w:sz w:val="23"/>
          <w:szCs w:val="23"/>
          <w:lang w:val="fr-FR"/>
        </w:rPr>
      </w:pPr>
      <w:r>
        <w:rPr>
          <w:sz w:val="23"/>
          <w:szCs w:val="23"/>
          <w:lang w:val="fr-FR"/>
        </w:rPr>
        <w:t>Vous devez analyser les données par région/département, pour aider à identifier les domaines où des travaux</w:t>
      </w:r>
      <w:r w:rsidR="00D96AE3">
        <w:rPr>
          <w:sz w:val="23"/>
          <w:szCs w:val="23"/>
          <w:lang w:val="fr-FR"/>
        </w:rPr>
        <w:t xml:space="preserve"> supplémentaires sont nécessaires</w:t>
      </w:r>
      <w:r>
        <w:rPr>
          <w:sz w:val="23"/>
          <w:szCs w:val="23"/>
          <w:lang w:val="fr-FR"/>
        </w:rPr>
        <w:t>.</w:t>
      </w:r>
    </w:p>
    <w:p w14:paraId="529CE7C4" w14:textId="77777777" w:rsidR="007B2090" w:rsidRPr="00D96AE3" w:rsidRDefault="007B2090" w:rsidP="007B2090">
      <w:pPr>
        <w:rPr>
          <w:sz w:val="23"/>
          <w:szCs w:val="23"/>
          <w:lang w:val="fr-FR"/>
        </w:rPr>
      </w:pPr>
      <w:r>
        <w:rPr>
          <w:sz w:val="23"/>
          <w:szCs w:val="23"/>
          <w:lang w:val="fr-FR"/>
        </w:rPr>
        <w:t>Des enquêtes sur la culture de sécurité routière doivent être effectuées régulièrement, mais comme elles sont susceptibles de se développer lentement, il est recommandé de les mener tous les 1-2 ans.</w:t>
      </w:r>
    </w:p>
    <w:p w14:paraId="68743905" w14:textId="77777777" w:rsidR="007B2090" w:rsidRPr="00D96AE3" w:rsidRDefault="007B2090" w:rsidP="007B2090">
      <w:pPr>
        <w:rPr>
          <w:sz w:val="23"/>
          <w:szCs w:val="23"/>
          <w:lang w:val="fr-FR"/>
        </w:rPr>
      </w:pPr>
      <w:r>
        <w:rPr>
          <w:sz w:val="23"/>
          <w:szCs w:val="23"/>
          <w:lang w:val="fr-FR"/>
        </w:rPr>
        <w:t>Si le résultat de ces enquêtes indique que la culture de la sécurité routière dans l'organisation (ou dans des régions ou des départements spécifiques) ne s'améliore pas (ou ne diminue pas), alors vous devez rechercher pourquoi, en impliquant tous les niveaux de gestion et en révisant votre programme de communication sur la</w:t>
      </w:r>
      <w:bookmarkStart w:id="1" w:name="_GoBack"/>
      <w:bookmarkEnd w:id="1"/>
      <w:r>
        <w:rPr>
          <w:sz w:val="23"/>
          <w:szCs w:val="23"/>
          <w:lang w:val="fr-FR"/>
        </w:rPr>
        <w:t xml:space="preserve"> sécurité routière.</w:t>
      </w:r>
    </w:p>
    <w:p w14:paraId="1F4983D0" w14:textId="4DBC6775" w:rsidR="00F360A4" w:rsidRPr="00D96AE3" w:rsidRDefault="007B2090" w:rsidP="007B2090">
      <w:pPr>
        <w:rPr>
          <w:lang w:val="fr-FR"/>
        </w:rPr>
      </w:pPr>
      <w:r>
        <w:rPr>
          <w:sz w:val="23"/>
          <w:szCs w:val="23"/>
          <w:lang w:val="fr-FR"/>
        </w:rPr>
        <w:t>Pour plus de conseils, veuillez envoyer un e-mail: mail@roadrisktoolkit.com</w:t>
      </w:r>
    </w:p>
    <w:sectPr w:rsidR="00F360A4" w:rsidRPr="00D96AE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06917" w14:textId="77777777" w:rsidR="0084117F" w:rsidRDefault="0084117F" w:rsidP="003F3990">
      <w:pPr>
        <w:spacing w:after="0" w:line="240" w:lineRule="auto"/>
      </w:pPr>
      <w:r>
        <w:separator/>
      </w:r>
    </w:p>
  </w:endnote>
  <w:endnote w:type="continuationSeparator" w:id="0">
    <w:p w14:paraId="13667282" w14:textId="77777777" w:rsidR="0084117F" w:rsidRDefault="0084117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4842BB" w14:textId="77777777" w:rsidR="0084117F" w:rsidRDefault="0084117F" w:rsidP="003F3990">
      <w:pPr>
        <w:spacing w:after="0" w:line="240" w:lineRule="auto"/>
      </w:pPr>
      <w:r>
        <w:separator/>
      </w:r>
    </w:p>
  </w:footnote>
  <w:footnote w:type="continuationSeparator" w:id="0">
    <w:p w14:paraId="3C281DE9" w14:textId="77777777" w:rsidR="0084117F" w:rsidRDefault="0084117F"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F927DE"/>
    <w:multiLevelType w:val="hybridMultilevel"/>
    <w:tmpl w:val="52A4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372BD"/>
    <w:rsid w:val="0015760F"/>
    <w:rsid w:val="001F1A7D"/>
    <w:rsid w:val="00241FD3"/>
    <w:rsid w:val="002D06D4"/>
    <w:rsid w:val="002F592A"/>
    <w:rsid w:val="002F6F1F"/>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B2090"/>
    <w:rsid w:val="007F6563"/>
    <w:rsid w:val="00820E57"/>
    <w:rsid w:val="008275DE"/>
    <w:rsid w:val="0084117F"/>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96AE3"/>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2020-05-28T14:14:00Z</dcterms:created>
  <dcterms:modified xsi:type="dcterms:W3CDTF">2020-05-28T14:14:00Z</dcterms:modified>
</cp:coreProperties>
</file>