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6ACDE" w14:textId="77777777" w:rsidR="0077377B" w:rsidRDefault="0077377B" w:rsidP="0077377B">
      <w:bookmarkStart w:id="0" w:name="_Hlk35941988"/>
    </w:p>
    <w:bookmarkEnd w:id="0"/>
    <w:p w14:paraId="77226788" w14:textId="2B8CBBF5" w:rsidR="0077377B" w:rsidRDefault="008779E6" w:rsidP="0077377B">
      <w:pPr>
        <w:tabs>
          <w:tab w:val="num" w:pos="720"/>
        </w:tabs>
        <w:rPr>
          <w:sz w:val="23"/>
          <w:szCs w:val="23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 HYPERLINK "https://roadrisktoolkit.com/drivers-and-riders-info/" </w:instrText>
      </w:r>
      <w:r>
        <w:rPr>
          <w:rStyle w:val="Hyperlink"/>
        </w:rPr>
        <w:fldChar w:fldCharType="separate"/>
      </w:r>
      <w:r>
        <w:rPr>
          <w:rStyle w:val="Hyperlink"/>
        </w:rPr>
        <w:t>https://roadrisktoolkit.com/drivers-and-riders-info/</w:t>
      </w:r>
      <w:r>
        <w:rPr>
          <w:rStyle w:val="Hyperlink"/>
        </w:rPr>
        <w:fldChar w:fldCharType="end"/>
      </w:r>
      <w:r>
        <w:rPr>
          <w:sz w:val="23"/>
          <w:szCs w:val="23"/>
          <w:lang w:val="mn-MN"/>
        </w:rPr>
        <w:t xml:space="preserve">  </w:t>
      </w:r>
      <w:r w:rsidR="002B62A1">
        <w:rPr>
          <w:sz w:val="23"/>
          <w:szCs w:val="23"/>
          <w:lang w:val="mn-MN"/>
        </w:rPr>
        <w:t>х</w:t>
      </w:r>
      <w:r w:rsidR="00CB7509">
        <w:rPr>
          <w:sz w:val="23"/>
          <w:szCs w:val="23"/>
          <w:lang w:val="mn-MN"/>
        </w:rPr>
        <w:t xml:space="preserve">аягаар </w:t>
      </w:r>
      <w:r w:rsidR="002B62A1">
        <w:rPr>
          <w:sz w:val="23"/>
          <w:szCs w:val="23"/>
          <w:lang w:val="mn-MN"/>
        </w:rPr>
        <w:t>үнэ тө</w:t>
      </w:r>
      <w:r w:rsidR="00CB7509">
        <w:rPr>
          <w:sz w:val="23"/>
          <w:szCs w:val="23"/>
          <w:lang w:val="mn-MN"/>
        </w:rPr>
        <w:t>лбөргүй цахим хичээлийн модуль авах боломжтой.</w:t>
      </w:r>
      <w:r w:rsidR="002B62A1">
        <w:rPr>
          <w:sz w:val="23"/>
          <w:szCs w:val="23"/>
          <w:lang w:val="mn-MN"/>
        </w:rPr>
        <w:t xml:space="preserve"> </w:t>
      </w:r>
      <w:r w:rsidR="00CB7509">
        <w:rPr>
          <w:sz w:val="23"/>
          <w:szCs w:val="23"/>
          <w:lang w:val="mn-MN"/>
        </w:rPr>
        <w:t>И</w:t>
      </w:r>
      <w:r w:rsidR="001D6DA7">
        <w:rPr>
          <w:sz w:val="23"/>
          <w:szCs w:val="23"/>
          <w:lang w:val="mn-MN"/>
        </w:rPr>
        <w:t xml:space="preserve">лүү </w:t>
      </w:r>
      <w:r w:rsidR="002B62A1">
        <w:rPr>
          <w:sz w:val="23"/>
          <w:szCs w:val="23"/>
          <w:lang w:val="mn-MN"/>
        </w:rPr>
        <w:t>дэлгэрэнгүй</w:t>
      </w:r>
      <w:r w:rsidR="00CB7509">
        <w:rPr>
          <w:sz w:val="23"/>
          <w:szCs w:val="23"/>
          <w:lang w:val="mn-MN"/>
        </w:rPr>
        <w:t xml:space="preserve"> бөгөөд</w:t>
      </w:r>
      <w:r w:rsidR="002B62A1">
        <w:rPr>
          <w:sz w:val="23"/>
          <w:szCs w:val="23"/>
          <w:lang w:val="mn-MN"/>
        </w:rPr>
        <w:t xml:space="preserve"> жолооч на</w:t>
      </w:r>
      <w:r w:rsidR="00A84E9A">
        <w:rPr>
          <w:sz w:val="23"/>
          <w:szCs w:val="23"/>
          <w:lang w:val="mn-MN"/>
        </w:rPr>
        <w:t xml:space="preserve">рт зориулсан арга хэмжээ авах сонирхолтой </w:t>
      </w:r>
      <w:r w:rsidR="001D6DA7">
        <w:rPr>
          <w:sz w:val="23"/>
          <w:szCs w:val="23"/>
          <w:lang w:val="mn-MN"/>
        </w:rPr>
        <w:t>байгууллагууд т</w:t>
      </w:r>
      <w:r w:rsidR="00A84E9A">
        <w:rPr>
          <w:sz w:val="23"/>
          <w:szCs w:val="23"/>
          <w:lang w:val="mn-MN"/>
        </w:rPr>
        <w:t>анхимы</w:t>
      </w:r>
      <w:r w:rsidR="00CB7509">
        <w:rPr>
          <w:sz w:val="23"/>
          <w:szCs w:val="23"/>
          <w:lang w:val="mn-MN"/>
        </w:rPr>
        <w:t xml:space="preserve">н болон/эсвэл жолооны сургалтыг өөр байгууллагаас авах боломжтой. </w:t>
      </w:r>
    </w:p>
    <w:p w14:paraId="7DEAD705" w14:textId="6D0ED62F" w:rsidR="0077377B" w:rsidRPr="00FA3271" w:rsidRDefault="001D6DA7" w:rsidP="0077377B">
      <w:pPr>
        <w:tabs>
          <w:tab w:val="num" w:pos="720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  <w:lang w:val="mn-MN"/>
        </w:rPr>
        <w:t>Анхаарах асуудал:</w:t>
      </w:r>
    </w:p>
    <w:p w14:paraId="3547DC85" w14:textId="35006D14" w:rsidR="0077377B" w:rsidRPr="00FA3271" w:rsidRDefault="001D6DA7" w:rsidP="0077377B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  <w:lang w:val="mn-MN"/>
        </w:rPr>
        <w:t>Хүссэн зорилгодоо хүрэх шилдэг арга</w:t>
      </w:r>
      <w:r w:rsidR="001723F1">
        <w:rPr>
          <w:b/>
          <w:bCs/>
          <w:i/>
          <w:iCs/>
          <w:sz w:val="23"/>
          <w:szCs w:val="23"/>
          <w:lang w:val="mn-MN"/>
        </w:rPr>
        <w:t xml:space="preserve"> </w:t>
      </w:r>
      <w:r>
        <w:rPr>
          <w:b/>
          <w:bCs/>
          <w:i/>
          <w:iCs/>
          <w:sz w:val="23"/>
          <w:szCs w:val="23"/>
          <w:lang w:val="mn-MN"/>
        </w:rPr>
        <w:t xml:space="preserve">юу байж болох вэ? </w:t>
      </w:r>
    </w:p>
    <w:p w14:paraId="20E39DFB" w14:textId="701D012E" w:rsidR="0077377B" w:rsidRDefault="00A84E9A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Танхимы</w:t>
      </w:r>
      <w:r w:rsidR="00CB7509">
        <w:rPr>
          <w:sz w:val="23"/>
          <w:szCs w:val="23"/>
          <w:lang w:val="mn-MN"/>
        </w:rPr>
        <w:t>н сургалт нь жолоо барих</w:t>
      </w:r>
      <w:r w:rsidR="001D6DA7">
        <w:rPr>
          <w:sz w:val="23"/>
          <w:szCs w:val="23"/>
          <w:lang w:val="mn-MN"/>
        </w:rPr>
        <w:t xml:space="preserve"> арга</w:t>
      </w:r>
      <w:r w:rsidR="00CB7509">
        <w:rPr>
          <w:sz w:val="23"/>
          <w:szCs w:val="23"/>
          <w:lang w:val="mn-MN"/>
        </w:rPr>
        <w:t xml:space="preserve"> барил</w:t>
      </w:r>
      <w:r w:rsidR="001D6DA7">
        <w:rPr>
          <w:sz w:val="23"/>
          <w:szCs w:val="23"/>
          <w:lang w:val="mn-MN"/>
        </w:rPr>
        <w:t>, техник зэрэг мэдлэгээ дээ</w:t>
      </w:r>
      <w:r w:rsidR="00CB7509">
        <w:rPr>
          <w:sz w:val="23"/>
          <w:szCs w:val="23"/>
          <w:lang w:val="mn-MN"/>
        </w:rPr>
        <w:t>шлүүлж</w:t>
      </w:r>
      <w:r w:rsidR="001D6DA7">
        <w:rPr>
          <w:sz w:val="23"/>
          <w:szCs w:val="23"/>
          <w:lang w:val="mn-MN"/>
        </w:rPr>
        <w:t xml:space="preserve">, </w:t>
      </w:r>
      <w:r w:rsidR="00CB7509">
        <w:rPr>
          <w:sz w:val="23"/>
          <w:szCs w:val="23"/>
          <w:lang w:val="mn-MN"/>
        </w:rPr>
        <w:t>энэ</w:t>
      </w:r>
      <w:r w:rsidR="001D6DA7">
        <w:rPr>
          <w:sz w:val="23"/>
          <w:szCs w:val="23"/>
          <w:lang w:val="mn-MN"/>
        </w:rPr>
        <w:t xml:space="preserve"> талаар </w:t>
      </w:r>
      <w:r w:rsidR="00CB7509">
        <w:rPr>
          <w:sz w:val="23"/>
          <w:szCs w:val="23"/>
          <w:lang w:val="mn-MN"/>
        </w:rPr>
        <w:t xml:space="preserve">сайтар </w:t>
      </w:r>
      <w:r w:rsidR="001D6DA7">
        <w:rPr>
          <w:sz w:val="23"/>
          <w:szCs w:val="23"/>
          <w:lang w:val="mn-MN"/>
        </w:rPr>
        <w:t xml:space="preserve">ойлголттой болох үр дүнтэй арга бөгөөд </w:t>
      </w:r>
      <w:r w:rsidR="00CB7509">
        <w:rPr>
          <w:sz w:val="23"/>
          <w:szCs w:val="23"/>
          <w:lang w:val="mn-MN"/>
        </w:rPr>
        <w:t xml:space="preserve">ажилтнуудын </w:t>
      </w:r>
      <w:r w:rsidR="001D6DA7">
        <w:rPr>
          <w:sz w:val="23"/>
          <w:szCs w:val="23"/>
          <w:lang w:val="mn-MN"/>
        </w:rPr>
        <w:t xml:space="preserve">хандлага болон зан </w:t>
      </w:r>
      <w:r w:rsidR="00F76ACB">
        <w:rPr>
          <w:sz w:val="23"/>
          <w:szCs w:val="23"/>
          <w:lang w:val="mn-MN"/>
        </w:rPr>
        <w:t>байдалд</w:t>
      </w:r>
      <w:r w:rsidR="001D6DA7">
        <w:rPr>
          <w:sz w:val="23"/>
          <w:szCs w:val="23"/>
          <w:lang w:val="mn-MN"/>
        </w:rPr>
        <w:t xml:space="preserve"> нөлөөлдөг </w:t>
      </w:r>
    </w:p>
    <w:p w14:paraId="1122D23F" w14:textId="3B2D4F2C" w:rsidR="00F524BA" w:rsidRPr="00F524BA" w:rsidRDefault="00A84E9A" w:rsidP="00F524BA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Танхимы</w:t>
      </w:r>
      <w:r w:rsidR="00F524BA">
        <w:rPr>
          <w:sz w:val="23"/>
          <w:szCs w:val="23"/>
          <w:lang w:val="mn-MN"/>
        </w:rPr>
        <w:t>н сургалт нь байгууллагы</w:t>
      </w:r>
      <w:r w:rsidR="00CB7509">
        <w:rPr>
          <w:sz w:val="23"/>
          <w:szCs w:val="23"/>
          <w:lang w:val="mn-MN"/>
        </w:rPr>
        <w:t>н дүрэм хэрэгжүүлэх</w:t>
      </w:r>
      <w:r>
        <w:rPr>
          <w:sz w:val="23"/>
          <w:szCs w:val="23"/>
          <w:lang w:val="mn-MN"/>
        </w:rPr>
        <w:t xml:space="preserve"> болон</w:t>
      </w:r>
      <w:r w:rsidR="00CB7509">
        <w:rPr>
          <w:sz w:val="23"/>
          <w:szCs w:val="23"/>
          <w:lang w:val="mn-MN"/>
        </w:rPr>
        <w:t xml:space="preserve"> шинэ дүрэм</w:t>
      </w:r>
      <w:r w:rsidR="00F524BA">
        <w:rPr>
          <w:sz w:val="23"/>
          <w:szCs w:val="23"/>
          <w:lang w:val="mn-MN"/>
        </w:rPr>
        <w:t xml:space="preserve"> журам нэвтрүүлэхэд үр дүнтэй байдаг</w:t>
      </w:r>
    </w:p>
    <w:p w14:paraId="750C18A4" w14:textId="4A1FE73C" w:rsidR="0077377B" w:rsidRDefault="00A84E9A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rFonts w:eastAsiaTheme="minorEastAsia"/>
          <w:sz w:val="23"/>
          <w:szCs w:val="23"/>
          <w:lang w:val="mn-MN" w:eastAsia="zh-CN"/>
        </w:rPr>
        <w:t>Танхимы</w:t>
      </w:r>
      <w:r w:rsidR="00F524BA">
        <w:rPr>
          <w:rFonts w:eastAsiaTheme="minorEastAsia"/>
          <w:sz w:val="23"/>
          <w:szCs w:val="23"/>
          <w:lang w:val="mn-MN" w:eastAsia="zh-CN"/>
        </w:rPr>
        <w:t>н сургалт</w:t>
      </w:r>
      <w:r>
        <w:rPr>
          <w:rFonts w:eastAsiaTheme="minorEastAsia"/>
          <w:sz w:val="23"/>
          <w:szCs w:val="23"/>
          <w:lang w:val="mn-MN" w:eastAsia="zh-CN"/>
        </w:rPr>
        <w:t>аар</w:t>
      </w:r>
      <w:r w:rsidR="00F524BA">
        <w:rPr>
          <w:rFonts w:eastAsiaTheme="minorEastAsia"/>
          <w:sz w:val="23"/>
          <w:szCs w:val="23"/>
          <w:lang w:val="mn-MN" w:eastAsia="zh-CN"/>
        </w:rPr>
        <w:t xml:space="preserve"> олон хүн</w:t>
      </w:r>
      <w:r>
        <w:rPr>
          <w:rFonts w:eastAsiaTheme="minorEastAsia"/>
          <w:sz w:val="23"/>
          <w:szCs w:val="23"/>
          <w:lang w:val="mn-MN" w:eastAsia="zh-CN"/>
        </w:rPr>
        <w:t xml:space="preserve">д </w:t>
      </w:r>
      <w:r w:rsidR="00924BA8">
        <w:rPr>
          <w:rFonts w:eastAsiaTheme="minorEastAsia"/>
          <w:sz w:val="23"/>
          <w:szCs w:val="23"/>
          <w:lang w:val="mn-MN" w:eastAsia="zh-CN"/>
        </w:rPr>
        <w:t xml:space="preserve">нэг дор </w:t>
      </w:r>
      <w:r>
        <w:rPr>
          <w:rFonts w:eastAsiaTheme="minorEastAsia"/>
          <w:sz w:val="23"/>
          <w:szCs w:val="23"/>
          <w:lang w:val="mn-MN" w:eastAsia="zh-CN"/>
        </w:rPr>
        <w:t xml:space="preserve">хичээл орох боломжтой </w:t>
      </w:r>
      <w:r w:rsidR="00924BA8">
        <w:rPr>
          <w:rFonts w:eastAsiaTheme="minorEastAsia"/>
          <w:sz w:val="23"/>
          <w:szCs w:val="23"/>
          <w:lang w:val="mn-MN" w:eastAsia="zh-CN"/>
        </w:rPr>
        <w:t xml:space="preserve">ч цөөн </w:t>
      </w:r>
      <w:r w:rsidR="00203241">
        <w:rPr>
          <w:rFonts w:eastAsiaTheme="minorEastAsia"/>
          <w:sz w:val="23"/>
          <w:szCs w:val="23"/>
          <w:lang w:val="mn-MN" w:eastAsia="zh-CN"/>
        </w:rPr>
        <w:t>хүнтэй</w:t>
      </w:r>
      <w:r w:rsidR="00924BA8">
        <w:rPr>
          <w:rFonts w:eastAsiaTheme="minorEastAsia"/>
          <w:sz w:val="23"/>
          <w:szCs w:val="23"/>
          <w:lang w:val="mn-MN" w:eastAsia="zh-CN"/>
        </w:rPr>
        <w:t xml:space="preserve"> бүлэгт заа</w:t>
      </w:r>
      <w:r w:rsidR="00CB7509">
        <w:rPr>
          <w:rFonts w:eastAsiaTheme="minorEastAsia"/>
          <w:sz w:val="23"/>
          <w:szCs w:val="23"/>
          <w:lang w:val="mn-MN" w:eastAsia="zh-CN"/>
        </w:rPr>
        <w:t xml:space="preserve">снаар </w:t>
      </w:r>
      <w:r w:rsidR="00924BA8">
        <w:rPr>
          <w:rFonts w:eastAsiaTheme="minorEastAsia"/>
          <w:sz w:val="23"/>
          <w:szCs w:val="23"/>
          <w:lang w:val="mn-MN" w:eastAsia="zh-CN"/>
        </w:rPr>
        <w:t>харилцан яри</w:t>
      </w:r>
      <w:r w:rsidR="00CB7509">
        <w:rPr>
          <w:rFonts w:eastAsiaTheme="minorEastAsia"/>
          <w:sz w:val="23"/>
          <w:szCs w:val="23"/>
          <w:lang w:val="mn-MN" w:eastAsia="zh-CN"/>
        </w:rPr>
        <w:t xml:space="preserve">лцах боломжтой болж </w:t>
      </w:r>
      <w:r w:rsidR="00924BA8">
        <w:rPr>
          <w:rFonts w:eastAsiaTheme="minorEastAsia"/>
          <w:sz w:val="23"/>
          <w:szCs w:val="23"/>
          <w:lang w:val="mn-MN" w:eastAsia="zh-CN"/>
        </w:rPr>
        <w:t>сура</w:t>
      </w:r>
      <w:r>
        <w:rPr>
          <w:rFonts w:eastAsiaTheme="minorEastAsia"/>
          <w:sz w:val="23"/>
          <w:szCs w:val="23"/>
          <w:lang w:val="mn-MN" w:eastAsia="zh-CN"/>
        </w:rPr>
        <w:t>лцах үйл явц сайжирдаг</w:t>
      </w:r>
    </w:p>
    <w:p w14:paraId="6C1A445C" w14:textId="4BC91F8A" w:rsidR="0077377B" w:rsidRDefault="00CB7509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Жолооны</w:t>
      </w:r>
      <w:r w:rsidR="00A84E9A">
        <w:rPr>
          <w:sz w:val="23"/>
          <w:szCs w:val="23"/>
          <w:lang w:val="mn-MN"/>
        </w:rPr>
        <w:t xml:space="preserve"> сургалт нь ур чадвараа хөгжүүлэх</w:t>
      </w:r>
      <w:r w:rsidR="00203241">
        <w:rPr>
          <w:sz w:val="23"/>
          <w:szCs w:val="23"/>
          <w:lang w:val="mn-MN"/>
        </w:rPr>
        <w:t xml:space="preserve">, </w:t>
      </w:r>
      <w:r>
        <w:rPr>
          <w:sz w:val="23"/>
          <w:szCs w:val="23"/>
          <w:lang w:val="mn-MN"/>
        </w:rPr>
        <w:t xml:space="preserve">мөн ур чадвараа </w:t>
      </w:r>
      <w:r w:rsidR="00203241">
        <w:rPr>
          <w:sz w:val="23"/>
          <w:szCs w:val="23"/>
          <w:lang w:val="mn-MN"/>
        </w:rPr>
        <w:t>шалгах үр дүнтэй арга болдог</w:t>
      </w:r>
      <w:r w:rsidR="0077377B">
        <w:rPr>
          <w:sz w:val="23"/>
          <w:szCs w:val="23"/>
        </w:rPr>
        <w:t>.</w:t>
      </w:r>
      <w:r w:rsidR="00203241">
        <w:rPr>
          <w:sz w:val="23"/>
          <w:szCs w:val="23"/>
          <w:lang w:val="mn-MN"/>
        </w:rPr>
        <w:t xml:space="preserve"> </w:t>
      </w:r>
      <w:r w:rsidR="0077377B">
        <w:rPr>
          <w:sz w:val="23"/>
          <w:szCs w:val="23"/>
        </w:rPr>
        <w:t xml:space="preserve"> </w:t>
      </w:r>
      <w:r>
        <w:rPr>
          <w:sz w:val="23"/>
          <w:szCs w:val="23"/>
          <w:lang w:val="mn-MN"/>
        </w:rPr>
        <w:t>Багш,</w:t>
      </w:r>
      <w:r w:rsidR="00203241">
        <w:rPr>
          <w:sz w:val="23"/>
          <w:szCs w:val="23"/>
          <w:lang w:val="mn-MN"/>
        </w:rPr>
        <w:t xml:space="preserve"> сурагчийн харьцаа 1:2 эсвэл 1:3 байх нь нэг түвшний сургалт явуулахад дөхөмтэй байдаг. </w:t>
      </w:r>
    </w:p>
    <w:p w14:paraId="46BD7622" w14:textId="3A452B04" w:rsidR="0077377B" w:rsidRPr="00450A96" w:rsidRDefault="006F30A4" w:rsidP="0077377B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  <w:lang w:val="mn-MN"/>
        </w:rPr>
        <w:t>Нийтээр нь сур</w:t>
      </w:r>
      <w:r w:rsidR="00CB7509">
        <w:rPr>
          <w:b/>
          <w:bCs/>
          <w:i/>
          <w:iCs/>
          <w:sz w:val="23"/>
          <w:szCs w:val="23"/>
          <w:lang w:val="mn-MN"/>
        </w:rPr>
        <w:t>г</w:t>
      </w:r>
      <w:r>
        <w:rPr>
          <w:b/>
          <w:bCs/>
          <w:i/>
          <w:iCs/>
          <w:sz w:val="23"/>
          <w:szCs w:val="23"/>
          <w:lang w:val="mn-MN"/>
        </w:rPr>
        <w:t>ах уу эсвэл эрсдэл ихтэй жолоочийг сургах уу?</w:t>
      </w:r>
    </w:p>
    <w:p w14:paraId="6D69C1CD" w14:textId="75BCB416" w:rsidR="0077377B" w:rsidRDefault="00EE7540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Бүх нийтийг сургах нь өртөг өндөртэй боловч </w:t>
      </w:r>
      <w:proofErr w:type="spellStart"/>
      <w:r w:rsidR="00EE6368">
        <w:rPr>
          <w:sz w:val="23"/>
          <w:szCs w:val="23"/>
          <w:lang w:val="en-US"/>
        </w:rPr>
        <w:t>байгууллагын</w:t>
      </w:r>
      <w:proofErr w:type="spellEnd"/>
      <w:r w:rsidR="00EE6368">
        <w:rPr>
          <w:sz w:val="23"/>
          <w:szCs w:val="23"/>
          <w:lang w:val="en-US"/>
        </w:rPr>
        <w:t xml:space="preserve"> </w:t>
      </w:r>
      <w:r>
        <w:rPr>
          <w:sz w:val="23"/>
          <w:szCs w:val="23"/>
          <w:lang w:val="mn-MN"/>
        </w:rPr>
        <w:t xml:space="preserve">удирдлага </w:t>
      </w:r>
      <w:r w:rsidR="00CB7509">
        <w:rPr>
          <w:sz w:val="23"/>
          <w:szCs w:val="23"/>
          <w:lang w:val="mn-MN"/>
        </w:rPr>
        <w:t>аюулгүй байдлыг хэр зэрэг чухалд авч үздэг нь эндээс тодорхой харагддаг.</w:t>
      </w:r>
      <w:r>
        <w:rPr>
          <w:sz w:val="23"/>
          <w:szCs w:val="23"/>
          <w:lang w:val="mn-MN"/>
        </w:rPr>
        <w:t xml:space="preserve"> </w:t>
      </w:r>
      <w:r w:rsidR="0098053E">
        <w:rPr>
          <w:sz w:val="23"/>
          <w:szCs w:val="23"/>
          <w:lang w:val="mn-MN"/>
        </w:rPr>
        <w:t>Мөн</w:t>
      </w:r>
      <w:r w:rsidR="00CB7509">
        <w:rPr>
          <w:sz w:val="23"/>
          <w:szCs w:val="23"/>
          <w:lang w:val="mn-MN"/>
        </w:rPr>
        <w:t xml:space="preserve"> жолооч нарт</w:t>
      </w:r>
      <w:r w:rsidR="00CD3B59">
        <w:rPr>
          <w:sz w:val="23"/>
          <w:szCs w:val="23"/>
          <w:lang w:val="mn-MN"/>
        </w:rPr>
        <w:t xml:space="preserve"> мэдлэг ойлголт болон чадвар олгож, бусдад учруула</w:t>
      </w:r>
      <w:r>
        <w:rPr>
          <w:sz w:val="23"/>
          <w:szCs w:val="23"/>
          <w:lang w:val="mn-MN"/>
        </w:rPr>
        <w:t>х эрсд</w:t>
      </w:r>
      <w:r w:rsidR="00C27F5E">
        <w:rPr>
          <w:sz w:val="23"/>
          <w:szCs w:val="23"/>
          <w:lang w:val="en-US"/>
        </w:rPr>
        <w:t>э</w:t>
      </w:r>
      <w:r>
        <w:rPr>
          <w:sz w:val="23"/>
          <w:szCs w:val="23"/>
          <w:lang w:val="mn-MN"/>
        </w:rPr>
        <w:t>лийг бууруул</w:t>
      </w:r>
      <w:r w:rsidR="00CB7509">
        <w:rPr>
          <w:sz w:val="23"/>
          <w:szCs w:val="23"/>
          <w:lang w:val="mn-MN"/>
        </w:rPr>
        <w:t>даг</w:t>
      </w:r>
      <w:r w:rsidR="0098053E">
        <w:rPr>
          <w:sz w:val="23"/>
          <w:szCs w:val="23"/>
          <w:lang w:val="mn-MN"/>
        </w:rPr>
        <w:t xml:space="preserve">. </w:t>
      </w:r>
    </w:p>
    <w:p w14:paraId="0D3CD24E" w14:textId="63559C1D" w:rsidR="0077377B" w:rsidRDefault="0098053E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Эрсдэл ихтэй жолоочийг </w:t>
      </w:r>
      <w:r w:rsidR="00EE6368">
        <w:rPr>
          <w:sz w:val="23"/>
          <w:szCs w:val="23"/>
          <w:lang w:val="mn-MN"/>
        </w:rPr>
        <w:t>түрүүлж</w:t>
      </w:r>
      <w:r>
        <w:rPr>
          <w:sz w:val="23"/>
          <w:szCs w:val="23"/>
          <w:lang w:val="mn-MN"/>
        </w:rPr>
        <w:t xml:space="preserve"> сургах нь эрс</w:t>
      </w:r>
      <w:r w:rsidR="00EE6368">
        <w:rPr>
          <w:sz w:val="23"/>
          <w:szCs w:val="23"/>
          <w:lang w:val="mn-MN"/>
        </w:rPr>
        <w:t>дэ</w:t>
      </w:r>
      <w:r>
        <w:rPr>
          <w:sz w:val="23"/>
          <w:szCs w:val="23"/>
          <w:lang w:val="mn-MN"/>
        </w:rPr>
        <w:t xml:space="preserve">лийг бууруулахад тустай </w:t>
      </w:r>
      <w:r w:rsidR="00CB7509">
        <w:rPr>
          <w:sz w:val="23"/>
          <w:szCs w:val="23"/>
          <w:lang w:val="mn-MN"/>
        </w:rPr>
        <w:t>бөгөөд</w:t>
      </w:r>
      <w:r>
        <w:rPr>
          <w:sz w:val="23"/>
          <w:szCs w:val="23"/>
          <w:lang w:val="mn-MN"/>
        </w:rPr>
        <w:t xml:space="preserve"> бусад жо</w:t>
      </w:r>
      <w:r w:rsidR="00CB7509">
        <w:rPr>
          <w:sz w:val="23"/>
          <w:szCs w:val="23"/>
          <w:lang w:val="mn-MN"/>
        </w:rPr>
        <w:t>лоочийг дараа нь сургах боломжтой. Гэвч</w:t>
      </w:r>
      <w:r w:rsidR="006F48AF">
        <w:rPr>
          <w:sz w:val="23"/>
          <w:szCs w:val="23"/>
          <w:lang w:val="mn-MN"/>
        </w:rPr>
        <w:t xml:space="preserve"> эрсдэл их гаргадаг</w:t>
      </w:r>
      <w:r w:rsidR="00EE6368">
        <w:rPr>
          <w:sz w:val="23"/>
          <w:szCs w:val="23"/>
          <w:lang w:val="mn-MN"/>
        </w:rPr>
        <w:t xml:space="preserve"> жолоочийг бага эрсдэл гаргадаг</w:t>
      </w:r>
      <w:r>
        <w:rPr>
          <w:sz w:val="23"/>
          <w:szCs w:val="23"/>
          <w:lang w:val="mn-MN"/>
        </w:rPr>
        <w:t xml:space="preserve"> жолоочтой хамт сургаснаа</w:t>
      </w:r>
      <w:r w:rsidR="00EE6368">
        <w:rPr>
          <w:sz w:val="23"/>
          <w:szCs w:val="23"/>
          <w:lang w:val="mn-MN"/>
        </w:rPr>
        <w:t xml:space="preserve">р эрсдэл ихтэй </w:t>
      </w:r>
      <w:r>
        <w:rPr>
          <w:sz w:val="23"/>
          <w:szCs w:val="23"/>
          <w:lang w:val="mn-MN"/>
        </w:rPr>
        <w:t>ж</w:t>
      </w:r>
      <w:r w:rsidR="00CB7509">
        <w:rPr>
          <w:sz w:val="23"/>
          <w:szCs w:val="23"/>
          <w:lang w:val="mn-MN"/>
        </w:rPr>
        <w:t>олоочийн хандлага болон зан төл</w:t>
      </w:r>
      <w:r w:rsidR="00C27F5E">
        <w:rPr>
          <w:sz w:val="23"/>
          <w:szCs w:val="23"/>
          <w:lang w:val="mn-MN"/>
        </w:rPr>
        <w:t>ө</w:t>
      </w:r>
      <w:r>
        <w:rPr>
          <w:sz w:val="23"/>
          <w:szCs w:val="23"/>
          <w:lang w:val="mn-MN"/>
        </w:rPr>
        <w:t xml:space="preserve">вийг бусад жолооч гаргадаггүй </w:t>
      </w:r>
      <w:r w:rsidR="00CB7509">
        <w:rPr>
          <w:sz w:val="23"/>
          <w:szCs w:val="23"/>
          <w:lang w:val="mn-MN"/>
        </w:rPr>
        <w:t>гэх</w:t>
      </w:r>
      <w:r>
        <w:rPr>
          <w:sz w:val="23"/>
          <w:szCs w:val="23"/>
          <w:lang w:val="mn-MN"/>
        </w:rPr>
        <w:t xml:space="preserve"> ойлголт</w:t>
      </w:r>
      <w:r w:rsidR="006302DF">
        <w:rPr>
          <w:sz w:val="23"/>
          <w:szCs w:val="23"/>
          <w:lang w:val="mn-MN"/>
        </w:rPr>
        <w:t xml:space="preserve"> </w:t>
      </w:r>
      <w:r>
        <w:rPr>
          <w:sz w:val="23"/>
          <w:szCs w:val="23"/>
          <w:lang w:val="mn-MN"/>
        </w:rPr>
        <w:t>төрүүлдэг.</w:t>
      </w:r>
    </w:p>
    <w:p w14:paraId="715CC57D" w14:textId="76AC4678" w:rsidR="0077377B" w:rsidRPr="00EC1F20" w:rsidRDefault="0098053E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Хэрэв танд бүх жолоочоо сургах санхүүгийн</w:t>
      </w:r>
      <w:r w:rsidR="006302DF">
        <w:rPr>
          <w:sz w:val="23"/>
          <w:szCs w:val="23"/>
          <w:lang w:val="mn-MN"/>
        </w:rPr>
        <w:t xml:space="preserve"> боломж байхгүй бол эрсдэл их гаргадаг</w:t>
      </w:r>
      <w:r w:rsidR="00EE6368">
        <w:rPr>
          <w:sz w:val="23"/>
          <w:szCs w:val="23"/>
          <w:lang w:val="mn-MN"/>
        </w:rPr>
        <w:t xml:space="preserve"> жолоочийг сургахад </w:t>
      </w:r>
      <w:r>
        <w:rPr>
          <w:sz w:val="23"/>
          <w:szCs w:val="23"/>
          <w:lang w:val="mn-MN"/>
        </w:rPr>
        <w:t>анхаарлаа хандуулах нь</w:t>
      </w:r>
      <w:r w:rsidR="00CB7509">
        <w:rPr>
          <w:sz w:val="23"/>
          <w:szCs w:val="23"/>
          <w:lang w:val="mn-MN"/>
        </w:rPr>
        <w:t xml:space="preserve"> үр</w:t>
      </w:r>
      <w:r>
        <w:rPr>
          <w:sz w:val="23"/>
          <w:szCs w:val="23"/>
          <w:lang w:val="mn-MN"/>
        </w:rPr>
        <w:t xml:space="preserve"> </w:t>
      </w:r>
      <w:r w:rsidR="0097654B">
        <w:rPr>
          <w:sz w:val="23"/>
          <w:szCs w:val="23"/>
          <w:lang w:val="mn-MN"/>
        </w:rPr>
        <w:t>ашигтай</w:t>
      </w:r>
      <w:r>
        <w:rPr>
          <w:sz w:val="23"/>
          <w:szCs w:val="23"/>
          <w:lang w:val="mn-MN"/>
        </w:rPr>
        <w:t xml:space="preserve"> хөрөнгө оруулалт болно</w:t>
      </w:r>
    </w:p>
    <w:p w14:paraId="0F112D5F" w14:textId="221051EE" w:rsidR="0077377B" w:rsidRDefault="00EE6368" w:rsidP="0077377B">
      <w:pPr>
        <w:tabs>
          <w:tab w:val="num" w:pos="720"/>
        </w:tabs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  <w:lang w:val="mn-MN"/>
        </w:rPr>
        <w:t>Эрсдэл их гаргадаг</w:t>
      </w:r>
      <w:r w:rsidR="0097654B">
        <w:rPr>
          <w:b/>
          <w:bCs/>
          <w:i/>
          <w:iCs/>
          <w:sz w:val="23"/>
          <w:szCs w:val="23"/>
          <w:lang w:val="mn-MN"/>
        </w:rPr>
        <w:t xml:space="preserve"> жолоочийг хэрхэн тодорхойлох вэ?</w:t>
      </w:r>
    </w:p>
    <w:p w14:paraId="21064ACA" w14:textId="5ACFD473" w:rsidR="0077377B" w:rsidRPr="00E711B3" w:rsidRDefault="0097654B" w:rsidP="0077377B">
      <w:p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Арга:</w:t>
      </w:r>
    </w:p>
    <w:p w14:paraId="096FE07B" w14:textId="18ED4C59" w:rsidR="0077377B" w:rsidRDefault="0097654B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Тээв</w:t>
      </w:r>
      <w:r w:rsidR="005C5F3C">
        <w:rPr>
          <w:sz w:val="23"/>
          <w:szCs w:val="23"/>
          <w:lang w:val="mn-MN"/>
        </w:rPr>
        <w:t>рийн хэрэгсэл доторх жолоо барих</w:t>
      </w:r>
      <w:r>
        <w:rPr>
          <w:sz w:val="23"/>
          <w:szCs w:val="23"/>
          <w:lang w:val="mn-MN"/>
        </w:rPr>
        <w:t xml:space="preserve"> үнэлгээ</w:t>
      </w:r>
    </w:p>
    <w:p w14:paraId="240391E5" w14:textId="4C60F5A1" w:rsidR="0077377B" w:rsidRPr="00E711B3" w:rsidRDefault="0097654B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Телематик системийн “хар хайрцагны” </w:t>
      </w:r>
      <w:r w:rsidR="00F76ACB">
        <w:rPr>
          <w:sz w:val="23"/>
          <w:szCs w:val="23"/>
          <w:lang w:val="mn-MN"/>
        </w:rPr>
        <w:t>өгөгдөл</w:t>
      </w:r>
    </w:p>
    <w:p w14:paraId="3800D569" w14:textId="18FC1EC0" w:rsidR="0077377B" w:rsidRDefault="0097654B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Ослын хэмжээ</w:t>
      </w:r>
    </w:p>
    <w:p w14:paraId="757B150B" w14:textId="77777777" w:rsidR="0097654B" w:rsidRPr="0097654B" w:rsidRDefault="0097654B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 w:rsidRPr="0097654B">
        <w:rPr>
          <w:sz w:val="23"/>
          <w:szCs w:val="23"/>
          <w:lang w:val="mn-MN"/>
        </w:rPr>
        <w:t>Цахим үнэлгээ</w:t>
      </w:r>
    </w:p>
    <w:p w14:paraId="305398FC" w14:textId="11140DC2" w:rsidR="0077377B" w:rsidRPr="0097654B" w:rsidRDefault="0097654B" w:rsidP="0077377B">
      <w:pPr>
        <w:pStyle w:val="ListParagraph"/>
        <w:numPr>
          <w:ilvl w:val="0"/>
          <w:numId w:val="1"/>
        </w:num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Хамт олон/олон нийтийн санал бодол</w:t>
      </w:r>
    </w:p>
    <w:p w14:paraId="1220BCAA" w14:textId="7D2A2F2C" w:rsidR="0077377B" w:rsidRPr="00FA3271" w:rsidRDefault="0097654B" w:rsidP="0077377B">
      <w:pPr>
        <w:tabs>
          <w:tab w:val="num" w:pos="720"/>
        </w:tabs>
        <w:rPr>
          <w:sz w:val="23"/>
          <w:szCs w:val="23"/>
        </w:rPr>
      </w:pPr>
      <w:r>
        <w:rPr>
          <w:sz w:val="23"/>
          <w:szCs w:val="23"/>
          <w:lang w:val="mn-MN"/>
        </w:rPr>
        <w:t>Замын хөдөлгөөний эрсд</w:t>
      </w:r>
      <w:r w:rsidR="00C27F5E">
        <w:rPr>
          <w:sz w:val="23"/>
          <w:szCs w:val="23"/>
          <w:lang w:val="mn-MN"/>
        </w:rPr>
        <w:t>э</w:t>
      </w:r>
      <w:r>
        <w:rPr>
          <w:sz w:val="23"/>
          <w:szCs w:val="23"/>
          <w:lang w:val="mn-MN"/>
        </w:rPr>
        <w:t>лий</w:t>
      </w:r>
      <w:r w:rsidR="00922287">
        <w:rPr>
          <w:sz w:val="23"/>
          <w:szCs w:val="23"/>
          <w:lang w:val="mn-MN"/>
        </w:rPr>
        <w:t>н зөвлөмжийн 3.2.4 Хөндлөнгийн О</w:t>
      </w:r>
      <w:bookmarkStart w:id="1" w:name="_GoBack"/>
      <w:bookmarkEnd w:id="1"/>
      <w:r>
        <w:rPr>
          <w:sz w:val="23"/>
          <w:szCs w:val="23"/>
          <w:lang w:val="mn-MN"/>
        </w:rPr>
        <w:t xml:space="preserve">ролцооны Матриксийн дэлгэрэнгүй удирдамжийг харна уу. </w:t>
      </w:r>
    </w:p>
    <w:p w14:paraId="0CF27351" w14:textId="3EBC043F" w:rsidR="0077377B" w:rsidRPr="00EC1F20" w:rsidRDefault="0097654B" w:rsidP="0077377B">
      <w:pPr>
        <w:spacing w:after="0" w:line="240" w:lineRule="auto"/>
      </w:pPr>
      <w:r>
        <w:rPr>
          <w:sz w:val="23"/>
          <w:szCs w:val="23"/>
          <w:lang w:val="mn-MN"/>
        </w:rPr>
        <w:lastRenderedPageBreak/>
        <w:t>Дараагийн шатны сургалтын талаарх зөвлөгөөг дараах хаягаар холбогдож авна уу:</w:t>
      </w:r>
      <w:r w:rsidR="0077377B">
        <w:rPr>
          <w:sz w:val="23"/>
          <w:szCs w:val="23"/>
        </w:rPr>
        <w:t xml:space="preserve"> </w:t>
      </w:r>
      <w:hyperlink r:id="rId7" w:history="1">
        <w:r w:rsidR="0077377B" w:rsidRPr="00FA3271">
          <w:t>mail@roadrisktoolkit.com</w:t>
        </w:r>
      </w:hyperlink>
      <w:r w:rsidR="0077377B">
        <w:t xml:space="preserve"> </w:t>
      </w:r>
    </w:p>
    <w:p w14:paraId="3841867A" w14:textId="77777777" w:rsidR="006559B3" w:rsidRDefault="006559B3"/>
    <w:sectPr w:rsidR="006559B3" w:rsidSect="006302DF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A9A86" w14:textId="77777777" w:rsidR="007B7FEE" w:rsidRDefault="007B7FEE">
      <w:pPr>
        <w:spacing w:after="0" w:line="240" w:lineRule="auto"/>
      </w:pPr>
      <w:r>
        <w:separator/>
      </w:r>
    </w:p>
  </w:endnote>
  <w:endnote w:type="continuationSeparator" w:id="0">
    <w:p w14:paraId="44279555" w14:textId="77777777" w:rsidR="007B7FEE" w:rsidRDefault="007B7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7B9C1" w14:textId="77777777" w:rsidR="006302DF" w:rsidRDefault="006302DF" w:rsidP="006302DF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D674667" wp14:editId="0E04B922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663F0D6A" wp14:editId="1BF280F7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4A34F5" wp14:editId="56DE81CE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5A6712DB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B6268" w14:textId="77777777" w:rsidR="007B7FEE" w:rsidRDefault="007B7FEE">
      <w:pPr>
        <w:spacing w:after="0" w:line="240" w:lineRule="auto"/>
      </w:pPr>
      <w:r>
        <w:separator/>
      </w:r>
    </w:p>
  </w:footnote>
  <w:footnote w:type="continuationSeparator" w:id="0">
    <w:p w14:paraId="73D218FD" w14:textId="77777777" w:rsidR="007B7FEE" w:rsidRDefault="007B7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EAEAF" w14:textId="77777777" w:rsidR="006302DF" w:rsidRDefault="006302DF" w:rsidP="006302DF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36179BF2" wp14:editId="42C652E7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DE1185"/>
    <w:multiLevelType w:val="hybridMultilevel"/>
    <w:tmpl w:val="920EB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7B"/>
    <w:rsid w:val="001723F1"/>
    <w:rsid w:val="001D5E23"/>
    <w:rsid w:val="001D6DA7"/>
    <w:rsid w:val="00203241"/>
    <w:rsid w:val="002B62A1"/>
    <w:rsid w:val="002C4D11"/>
    <w:rsid w:val="002D4C4F"/>
    <w:rsid w:val="00401658"/>
    <w:rsid w:val="005C5F3C"/>
    <w:rsid w:val="006302DF"/>
    <w:rsid w:val="006559B3"/>
    <w:rsid w:val="006F30A4"/>
    <w:rsid w:val="006F48AF"/>
    <w:rsid w:val="0077377B"/>
    <w:rsid w:val="007B7FEE"/>
    <w:rsid w:val="008779E6"/>
    <w:rsid w:val="00922287"/>
    <w:rsid w:val="00924BA8"/>
    <w:rsid w:val="009541AB"/>
    <w:rsid w:val="0097654B"/>
    <w:rsid w:val="0098053E"/>
    <w:rsid w:val="00A37CDC"/>
    <w:rsid w:val="00A84E9A"/>
    <w:rsid w:val="00C27F5E"/>
    <w:rsid w:val="00CB7509"/>
    <w:rsid w:val="00CD3B59"/>
    <w:rsid w:val="00E67823"/>
    <w:rsid w:val="00EE6368"/>
    <w:rsid w:val="00EE7540"/>
    <w:rsid w:val="00F524BA"/>
    <w:rsid w:val="00F7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56A94"/>
  <w15:chartTrackingRefBased/>
  <w15:docId w15:val="{5E7B5FC9-6873-4C7A-ACA6-D20A17C3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77B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7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377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73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77B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773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77B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37A151-B1FC-4B82-A444-F18ED0946A8F}"/>
</file>

<file path=customXml/itemProps2.xml><?xml version="1.0" encoding="utf-8"?>
<ds:datastoreItem xmlns:ds="http://schemas.openxmlformats.org/officeDocument/2006/customXml" ds:itemID="{0ACC7DC9-486D-4103-A1A9-786F5291B2A3}"/>
</file>

<file path=customXml/itemProps3.xml><?xml version="1.0" encoding="utf-8"?>
<ds:datastoreItem xmlns:ds="http://schemas.openxmlformats.org/officeDocument/2006/customXml" ds:itemID="{5D320CD6-2D71-44EF-9874-80CA090E9A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14</cp:revision>
  <dcterms:created xsi:type="dcterms:W3CDTF">2020-10-10T15:09:00Z</dcterms:created>
  <dcterms:modified xsi:type="dcterms:W3CDTF">2020-10-27T04:34:00Z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