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7BF76" w14:textId="77777777" w:rsidR="003F3990" w:rsidRPr="009F0834" w:rsidRDefault="003F3990">
      <w:pPr>
        <w:rPr>
          <w:lang w:val="ru-RU"/>
        </w:rPr>
      </w:pPr>
      <w:bookmarkStart w:id="0" w:name="_Hlk35941988"/>
    </w:p>
    <w:p w14:paraId="13F7958A" w14:textId="59E49535" w:rsidR="0085513D" w:rsidRPr="009F0834" w:rsidRDefault="0085513D" w:rsidP="0085513D">
      <w:pPr>
        <w:rPr>
          <w:b/>
          <w:bCs/>
          <w:color w:val="F7A538"/>
          <w:lang w:val="ru-RU"/>
        </w:rPr>
      </w:pPr>
      <w:bookmarkStart w:id="1" w:name="_Toc274579645"/>
      <w:bookmarkStart w:id="2" w:name="_Toc367054682"/>
      <w:bookmarkStart w:id="3" w:name="Section"/>
      <w:bookmarkEnd w:id="0"/>
      <w:r w:rsidRPr="009F0834">
        <w:rPr>
          <w:b/>
          <w:bCs/>
          <w:color w:val="F7A538"/>
          <w:lang w:val="ru-RU"/>
        </w:rPr>
        <w:t>Пример: спецификации системы отслеживания в транспортных средствах</w:t>
      </w:r>
      <w:bookmarkStart w:id="4" w:name="_Toc274579646"/>
      <w:bookmarkEnd w:id="1"/>
      <w:bookmarkEnd w:id="2"/>
    </w:p>
    <w:p w14:paraId="5C8F27B8" w14:textId="668B8A2A" w:rsidR="00A7793E" w:rsidRPr="009F0834" w:rsidRDefault="00A7793E" w:rsidP="00A7793E">
      <w:pPr>
        <w:shd w:val="clear" w:color="auto" w:fill="1B8C89"/>
        <w:spacing w:before="120" w:line="240" w:lineRule="auto"/>
        <w:rPr>
          <w:b/>
          <w:color w:val="FFFFFF" w:themeColor="background1"/>
          <w:lang w:val="ru-RU"/>
        </w:rPr>
      </w:pPr>
      <w:r w:rsidRPr="009F0834">
        <w:rPr>
          <w:b/>
          <w:color w:val="FFFFFF" w:themeColor="background1"/>
          <w:lang w:val="ru-RU"/>
        </w:rPr>
        <w:t>1.</w:t>
      </w:r>
      <w:r w:rsidRPr="009F0834">
        <w:rPr>
          <w:b/>
          <w:color w:val="FFFFFF" w:themeColor="background1"/>
          <w:lang w:val="ru-RU"/>
        </w:rPr>
        <w:tab/>
        <w:t>Введение</w:t>
      </w:r>
    </w:p>
    <w:p w14:paraId="01902694" w14:textId="77777777" w:rsidR="005633AC" w:rsidRPr="009F0834" w:rsidRDefault="005633AC" w:rsidP="005633AC">
      <w:pPr>
        <w:spacing w:before="120" w:after="0" w:line="240" w:lineRule="auto"/>
        <w:rPr>
          <w:lang w:val="ru-RU"/>
        </w:rPr>
      </w:pPr>
      <w:r w:rsidRPr="009F0834">
        <w:rPr>
          <w:lang w:val="ru-RU"/>
        </w:rPr>
        <w:t>Управлению поведением водителя помогают данные мониторинга, которые фиксируют практику вождения.</w:t>
      </w:r>
    </w:p>
    <w:p w14:paraId="339088F9" w14:textId="745C4E8E" w:rsidR="00020533" w:rsidRPr="009F0834" w:rsidRDefault="00B960F6" w:rsidP="00B960F6">
      <w:pPr>
        <w:spacing w:before="120" w:line="240" w:lineRule="auto"/>
        <w:rPr>
          <w:lang w:val="ru-RU"/>
        </w:rPr>
      </w:pPr>
      <w:r w:rsidRPr="009F0834">
        <w:rPr>
          <w:lang w:val="ru-RU"/>
        </w:rPr>
        <w:t xml:space="preserve">Транспортные средства принадлежащие КОМПАНИИ и </w:t>
      </w:r>
      <w:r w:rsidR="00404580" w:rsidRPr="009F0834">
        <w:rPr>
          <w:lang w:val="ru-RU"/>
        </w:rPr>
        <w:t>подрядчикам,</w:t>
      </w:r>
      <w:r w:rsidRPr="009F0834">
        <w:rPr>
          <w:lang w:val="ru-RU"/>
        </w:rPr>
        <w:t xml:space="preserve"> которые</w:t>
      </w:r>
      <w:r w:rsidR="00020533" w:rsidRPr="009F0834">
        <w:rPr>
          <w:lang w:val="ru-RU"/>
        </w:rPr>
        <w:t xml:space="preserve">: </w:t>
      </w:r>
    </w:p>
    <w:p w14:paraId="02F6DAC4" w14:textId="77777777" w:rsidR="00D523F1" w:rsidRPr="009F0834" w:rsidRDefault="00D523F1" w:rsidP="00D523F1">
      <w:pPr>
        <w:numPr>
          <w:ilvl w:val="0"/>
          <w:numId w:val="5"/>
        </w:numPr>
        <w:spacing w:before="120" w:after="0" w:line="240" w:lineRule="auto"/>
        <w:rPr>
          <w:lang w:val="ru-RU"/>
        </w:rPr>
      </w:pPr>
      <w:r w:rsidRPr="009F0834">
        <w:rPr>
          <w:lang w:val="ru-RU"/>
        </w:rPr>
        <w:t>используются КОМПАНИЕЙ в течение 7 или больше дней и</w:t>
      </w:r>
    </w:p>
    <w:p w14:paraId="513A3671" w14:textId="77777777" w:rsidR="00D523F1" w:rsidRPr="009F0834" w:rsidRDefault="00D523F1" w:rsidP="00D523F1">
      <w:pPr>
        <w:numPr>
          <w:ilvl w:val="0"/>
          <w:numId w:val="5"/>
        </w:numPr>
        <w:spacing w:before="120" w:after="0" w:line="240" w:lineRule="auto"/>
        <w:rPr>
          <w:lang w:val="ru-RU"/>
        </w:rPr>
      </w:pPr>
      <w:r w:rsidRPr="009F0834">
        <w:rPr>
          <w:lang w:val="ru-RU"/>
        </w:rPr>
        <w:t>рассчитаны на превышение 40км в час</w:t>
      </w:r>
    </w:p>
    <w:p w14:paraId="7431BB58" w14:textId="69A753BE" w:rsidR="003D1C6C" w:rsidRPr="009F0834" w:rsidRDefault="003D1C6C" w:rsidP="003D1C6C">
      <w:pPr>
        <w:spacing w:before="120" w:line="240" w:lineRule="auto"/>
        <w:rPr>
          <w:lang w:val="ru-RU"/>
        </w:rPr>
      </w:pPr>
      <w:r w:rsidRPr="009F0834">
        <w:rPr>
          <w:b/>
          <w:bCs/>
          <w:lang w:val="ru-RU"/>
        </w:rPr>
        <w:t>должны</w:t>
      </w:r>
      <w:r w:rsidRPr="009F0834">
        <w:rPr>
          <w:lang w:val="ru-RU"/>
        </w:rPr>
        <w:t xml:space="preserve"> быть оснащены системой отслеживания, которая соответствует требованиям КОМПАНИИ.</w:t>
      </w:r>
    </w:p>
    <w:p w14:paraId="06B9740D" w14:textId="77777777" w:rsidR="00B36CE0" w:rsidRPr="009F0834" w:rsidRDefault="00300FAA" w:rsidP="00020533">
      <w:pPr>
        <w:spacing w:before="120" w:after="0" w:line="240" w:lineRule="auto"/>
        <w:rPr>
          <w:lang w:val="ru-RU"/>
        </w:rPr>
      </w:pPr>
      <w:r w:rsidRPr="009F0834">
        <w:rPr>
          <w:lang w:val="ru-RU"/>
        </w:rPr>
        <w:t>Транспортные средства временного пользования должны быть оснащены системой контроля транспортных средств (IVMS) «подключи и работай» и / или временной системой GPS (например, «Track Stick» или аналогичной)</w:t>
      </w:r>
      <w:r w:rsidR="00020533" w:rsidRPr="009F0834">
        <w:rPr>
          <w:lang w:val="ru-RU"/>
        </w:rPr>
        <w:t>.</w:t>
      </w:r>
    </w:p>
    <w:p w14:paraId="31A7EDC7" w14:textId="163A9A11" w:rsidR="00B36CE0" w:rsidRPr="009F0834" w:rsidRDefault="00DA2A10" w:rsidP="00020533">
      <w:pPr>
        <w:spacing w:before="120" w:after="0" w:line="240" w:lineRule="auto"/>
        <w:rPr>
          <w:lang w:val="ru-RU"/>
        </w:rPr>
      </w:pPr>
      <w:r w:rsidRPr="009F0834">
        <w:rPr>
          <w:lang w:val="ru-RU"/>
        </w:rPr>
        <w:br/>
        <w:t>Данная спецификация содержит минимальные требования к системам отслеживания транспортных средств (включая временно использованные авто), которые должны быть утверждены КОМПАНИЕЙ</w:t>
      </w:r>
      <w:r w:rsidR="00020533" w:rsidRPr="009F0834">
        <w:rPr>
          <w:lang w:val="ru-RU"/>
        </w:rPr>
        <w:t>.</w:t>
      </w:r>
      <w:bookmarkEnd w:id="3"/>
      <w:bookmarkEnd w:id="4"/>
      <w:r w:rsidR="00020533" w:rsidRPr="009F0834">
        <w:rPr>
          <w:lang w:val="ru-RU"/>
        </w:rPr>
        <w:t xml:space="preserve"> </w:t>
      </w:r>
    </w:p>
    <w:p w14:paraId="613528CF" w14:textId="77777777" w:rsidR="00B36CE0" w:rsidRPr="009F0834" w:rsidRDefault="00B36CE0" w:rsidP="00020533">
      <w:pPr>
        <w:spacing w:before="120" w:after="0" w:line="240" w:lineRule="auto"/>
        <w:rPr>
          <w:lang w:val="ru-RU"/>
        </w:rPr>
      </w:pPr>
    </w:p>
    <w:p w14:paraId="5F6EE218" w14:textId="731F4355" w:rsidR="00020533" w:rsidRPr="009F0834" w:rsidRDefault="00020533" w:rsidP="000F7314">
      <w:pPr>
        <w:shd w:val="clear" w:color="auto" w:fill="1B8C89"/>
        <w:spacing w:before="120" w:line="240" w:lineRule="auto"/>
        <w:rPr>
          <w:b/>
          <w:color w:val="FFFFFF" w:themeColor="background1"/>
          <w:lang w:val="ru-RU"/>
        </w:rPr>
      </w:pPr>
      <w:r w:rsidRPr="009F0834">
        <w:rPr>
          <w:b/>
          <w:color w:val="FFFFFF" w:themeColor="background1"/>
          <w:lang w:val="ru-RU"/>
        </w:rPr>
        <w:t>2.</w:t>
      </w:r>
      <w:r w:rsidRPr="009F0834">
        <w:rPr>
          <w:b/>
          <w:color w:val="FFFFFF" w:themeColor="background1"/>
          <w:lang w:val="ru-RU"/>
        </w:rPr>
        <w:tab/>
      </w:r>
      <w:r w:rsidR="000F7314" w:rsidRPr="009F0834">
        <w:rPr>
          <w:b/>
          <w:color w:val="FFFFFF" w:themeColor="background1"/>
          <w:lang w:val="ru-RU"/>
        </w:rPr>
        <w:t>Спецификация производительности - Обязательные Функции</w:t>
      </w:r>
    </w:p>
    <w:p w14:paraId="3BE49566" w14:textId="1A467CE7" w:rsidR="00020533" w:rsidRPr="009F0834" w:rsidRDefault="008F30BC" w:rsidP="00020533">
      <w:pPr>
        <w:spacing w:before="120" w:after="0" w:line="240" w:lineRule="auto"/>
        <w:rPr>
          <w:lang w:val="ru-RU"/>
        </w:rPr>
      </w:pPr>
      <w:r w:rsidRPr="009F0834">
        <w:rPr>
          <w:lang w:val="ru-RU"/>
        </w:rPr>
        <w:t xml:space="preserve">Для того чтобы система отслеживания транспортных средств (IVMS) была одобрена для использования в транспортных средствах, используемых КОМПАНИЕЙ, она </w:t>
      </w:r>
      <w:r w:rsidRPr="009F0834">
        <w:rPr>
          <w:b/>
          <w:bCs/>
          <w:lang w:val="ru-RU"/>
        </w:rPr>
        <w:t>должна</w:t>
      </w:r>
      <w:r w:rsidR="00020533" w:rsidRPr="009F0834">
        <w:rPr>
          <w:lang w:val="ru-RU"/>
        </w:rPr>
        <w:t>:</w:t>
      </w:r>
    </w:p>
    <w:p w14:paraId="4B444C5C" w14:textId="7E3A6B4B" w:rsidR="00020533" w:rsidRPr="009F0834" w:rsidRDefault="001437EA" w:rsidP="001437EA">
      <w:pPr>
        <w:numPr>
          <w:ilvl w:val="0"/>
          <w:numId w:val="5"/>
        </w:numPr>
        <w:spacing w:before="120" w:after="0" w:line="240" w:lineRule="auto"/>
        <w:rPr>
          <w:lang w:val="ru-RU"/>
        </w:rPr>
      </w:pPr>
      <w:r w:rsidRPr="009F0834">
        <w:rPr>
          <w:lang w:val="ru-RU"/>
        </w:rPr>
        <w:t xml:space="preserve">Записывать скорость </w:t>
      </w:r>
      <w:r w:rsidR="00D97424" w:rsidRPr="009F0834">
        <w:rPr>
          <w:lang w:val="ru-RU"/>
        </w:rPr>
        <w:t>транспортного</w:t>
      </w:r>
      <w:r w:rsidRPr="009F0834">
        <w:rPr>
          <w:lang w:val="ru-RU"/>
        </w:rPr>
        <w:t xml:space="preserve"> средства</w:t>
      </w:r>
      <w:r w:rsidR="00020533" w:rsidRPr="009F0834">
        <w:rPr>
          <w:lang w:val="ru-RU"/>
        </w:rPr>
        <w:t>.</w:t>
      </w:r>
    </w:p>
    <w:p w14:paraId="16324B41" w14:textId="00E43C3D" w:rsidR="00020533" w:rsidRPr="009F0834" w:rsidRDefault="001D7866" w:rsidP="001D7866">
      <w:pPr>
        <w:numPr>
          <w:ilvl w:val="0"/>
          <w:numId w:val="5"/>
        </w:numPr>
        <w:spacing w:before="120" w:line="240" w:lineRule="auto"/>
        <w:rPr>
          <w:lang w:val="ru-RU"/>
        </w:rPr>
      </w:pPr>
      <w:r w:rsidRPr="009F0834">
        <w:rPr>
          <w:lang w:val="ru-RU"/>
        </w:rPr>
        <w:t xml:space="preserve">Записывать и сообщать о случаях превышения скорости. Превышение скорости определяется как событие, при котором транспортное средство движется сверх предела скорости установленной </w:t>
      </w:r>
      <w:r w:rsidR="00BC7576" w:rsidRPr="009F0834">
        <w:rPr>
          <w:lang w:val="ru-RU"/>
        </w:rPr>
        <w:t xml:space="preserve">компанией </w:t>
      </w:r>
      <w:r w:rsidRPr="009F0834">
        <w:rPr>
          <w:lang w:val="ru-RU"/>
        </w:rPr>
        <w:t>для данного местоположения и типа дороги</w:t>
      </w:r>
      <w:r w:rsidR="00020533" w:rsidRPr="009F0834">
        <w:rPr>
          <w:lang w:val="ru-RU"/>
        </w:rPr>
        <w:t>:</w:t>
      </w:r>
    </w:p>
    <w:p w14:paraId="0527DA1C" w14:textId="4DE83F6D" w:rsidR="00CD3D86" w:rsidRPr="009F0834" w:rsidRDefault="00CD3D86" w:rsidP="00CD3D86">
      <w:pPr>
        <w:numPr>
          <w:ilvl w:val="1"/>
          <w:numId w:val="5"/>
        </w:numPr>
        <w:spacing w:before="120" w:line="240" w:lineRule="auto"/>
        <w:rPr>
          <w:lang w:val="ru-RU"/>
        </w:rPr>
      </w:pPr>
      <w:r w:rsidRPr="009F0834">
        <w:rPr>
          <w:lang w:val="ru-RU"/>
        </w:rPr>
        <w:t xml:space="preserve">на 10% или больше сверх ограничения скорости </w:t>
      </w:r>
      <w:r w:rsidRPr="009F0834">
        <w:rPr>
          <w:b/>
          <w:bCs/>
          <w:lang w:val="ru-RU"/>
        </w:rPr>
        <w:t>и</w:t>
      </w:r>
      <w:r w:rsidRPr="009F0834">
        <w:rPr>
          <w:lang w:val="ru-RU"/>
        </w:rPr>
        <w:t xml:space="preserve"> </w:t>
      </w:r>
    </w:p>
    <w:p w14:paraId="49FBDDFC" w14:textId="64E719AB" w:rsidR="00020533" w:rsidRPr="009F0834" w:rsidRDefault="00CD3D86" w:rsidP="00B134E2">
      <w:pPr>
        <w:numPr>
          <w:ilvl w:val="1"/>
          <w:numId w:val="5"/>
        </w:numPr>
        <w:spacing w:before="120" w:after="0" w:line="240" w:lineRule="auto"/>
        <w:rPr>
          <w:lang w:val="ru-RU"/>
        </w:rPr>
      </w:pPr>
      <w:r w:rsidRPr="009F0834">
        <w:rPr>
          <w:lang w:val="ru-RU"/>
        </w:rPr>
        <w:t>более 10 секунд</w:t>
      </w:r>
      <w:r w:rsidR="00020533" w:rsidRPr="009F0834">
        <w:rPr>
          <w:lang w:val="ru-RU"/>
        </w:rPr>
        <w:t xml:space="preserve"> </w:t>
      </w:r>
    </w:p>
    <w:p w14:paraId="06B095DF" w14:textId="77777777" w:rsidR="002A2D42" w:rsidRPr="002A2D42" w:rsidRDefault="002A2D42" w:rsidP="008B2B50">
      <w:pPr>
        <w:numPr>
          <w:ilvl w:val="0"/>
          <w:numId w:val="5"/>
        </w:numPr>
        <w:spacing w:before="120" w:line="240" w:lineRule="auto"/>
        <w:rPr>
          <w:lang w:val="ru-RU"/>
        </w:rPr>
      </w:pPr>
      <w:r w:rsidRPr="002A2D42">
        <w:rPr>
          <w:lang w:val="ru-RU"/>
        </w:rPr>
        <w:t>Определите различия в скоростных ограничениях для асфальтированных и гравийных дорог (обычно с помощью геозоны или «переключателя дрожания»).</w:t>
      </w:r>
    </w:p>
    <w:p w14:paraId="6D34846F" w14:textId="4D927573" w:rsidR="00020533" w:rsidRPr="009F0834" w:rsidRDefault="008B2B50" w:rsidP="008B2B50">
      <w:pPr>
        <w:numPr>
          <w:ilvl w:val="0"/>
          <w:numId w:val="5"/>
        </w:numPr>
        <w:spacing w:before="120" w:line="240" w:lineRule="auto"/>
        <w:rPr>
          <w:lang w:val="ru-RU"/>
        </w:rPr>
      </w:pPr>
      <w:r w:rsidRPr="009F0834">
        <w:rPr>
          <w:lang w:val="ru-RU"/>
        </w:rPr>
        <w:t>Записывать случаи резкого торможения и резкого ускорения скорости до пороговых значений обозначенных ниже</w:t>
      </w:r>
    </w:p>
    <w:p w14:paraId="12C98B11" w14:textId="275CD78A" w:rsidR="00020533" w:rsidRPr="009F0834" w:rsidRDefault="008B2B50" w:rsidP="008B2B50">
      <w:pPr>
        <w:numPr>
          <w:ilvl w:val="1"/>
          <w:numId w:val="5"/>
        </w:numPr>
        <w:spacing w:before="120" w:line="240" w:lineRule="auto"/>
        <w:rPr>
          <w:lang w:val="ru-RU"/>
        </w:rPr>
      </w:pPr>
      <w:r w:rsidRPr="009F0834">
        <w:rPr>
          <w:lang w:val="ru-RU"/>
        </w:rPr>
        <w:t xml:space="preserve">Лёгкие </w:t>
      </w:r>
      <w:r w:rsidR="00890C56" w:rsidRPr="009F0834">
        <w:rPr>
          <w:lang w:val="ru-RU"/>
        </w:rPr>
        <w:t>транспортные средства</w:t>
      </w:r>
      <w:r w:rsidR="00020533" w:rsidRPr="009F0834">
        <w:rPr>
          <w:lang w:val="ru-RU"/>
        </w:rPr>
        <w:t>:</w:t>
      </w:r>
    </w:p>
    <w:p w14:paraId="58E8BEA6" w14:textId="53B7C56B" w:rsidR="00020533" w:rsidRPr="009F0834" w:rsidRDefault="009D5A7B" w:rsidP="009D5A7B">
      <w:pPr>
        <w:numPr>
          <w:ilvl w:val="2"/>
          <w:numId w:val="5"/>
        </w:numPr>
        <w:spacing w:before="120" w:line="240" w:lineRule="auto"/>
        <w:rPr>
          <w:lang w:val="ru-RU"/>
        </w:rPr>
      </w:pPr>
      <w:r w:rsidRPr="009F0834">
        <w:rPr>
          <w:lang w:val="ru-RU"/>
        </w:rPr>
        <w:t>Резкое ускорение 10 км / с² с допуском в 3 секунды</w:t>
      </w:r>
      <w:r w:rsidR="00020533" w:rsidRPr="009F0834">
        <w:rPr>
          <w:lang w:val="ru-RU"/>
        </w:rPr>
        <w:t>.</w:t>
      </w:r>
    </w:p>
    <w:p w14:paraId="73E6DE56" w14:textId="7AE124B8" w:rsidR="00020533" w:rsidRPr="009F0834" w:rsidRDefault="005D4795" w:rsidP="005D4795">
      <w:pPr>
        <w:numPr>
          <w:ilvl w:val="2"/>
          <w:numId w:val="5"/>
        </w:numPr>
        <w:spacing w:before="120" w:line="240" w:lineRule="auto"/>
        <w:rPr>
          <w:lang w:val="ru-RU"/>
        </w:rPr>
      </w:pPr>
      <w:r w:rsidRPr="009F0834">
        <w:rPr>
          <w:lang w:val="ru-RU"/>
        </w:rPr>
        <w:t>Резкое торможение со скоростью 10 км / с² без допусков</w:t>
      </w:r>
      <w:r w:rsidR="00020533" w:rsidRPr="009F0834">
        <w:rPr>
          <w:lang w:val="ru-RU"/>
        </w:rPr>
        <w:t>.</w:t>
      </w:r>
    </w:p>
    <w:p w14:paraId="7AEC88FE" w14:textId="599C0283" w:rsidR="00020533" w:rsidRPr="009F0834" w:rsidRDefault="00890C56" w:rsidP="00890C56">
      <w:pPr>
        <w:numPr>
          <w:ilvl w:val="1"/>
          <w:numId w:val="5"/>
        </w:numPr>
        <w:spacing w:before="120" w:line="240" w:lineRule="auto"/>
        <w:rPr>
          <w:lang w:val="ru-RU"/>
        </w:rPr>
      </w:pPr>
      <w:r w:rsidRPr="009F0834">
        <w:rPr>
          <w:lang w:val="ru-RU"/>
        </w:rPr>
        <w:lastRenderedPageBreak/>
        <w:t>Тяжёлые транспортные средства</w:t>
      </w:r>
      <w:r w:rsidR="00020533" w:rsidRPr="009F0834">
        <w:rPr>
          <w:lang w:val="ru-RU"/>
        </w:rPr>
        <w:t>:</w:t>
      </w:r>
    </w:p>
    <w:p w14:paraId="5F506CEF" w14:textId="20C3D018" w:rsidR="00020533" w:rsidRPr="009F0834" w:rsidRDefault="00EE2917" w:rsidP="00020533">
      <w:pPr>
        <w:numPr>
          <w:ilvl w:val="2"/>
          <w:numId w:val="5"/>
        </w:numPr>
        <w:spacing w:before="120" w:after="0" w:line="240" w:lineRule="auto"/>
        <w:rPr>
          <w:lang w:val="ru-RU"/>
        </w:rPr>
      </w:pPr>
      <w:r w:rsidRPr="009F0834">
        <w:rPr>
          <w:lang w:val="ru-RU"/>
        </w:rPr>
        <w:t>Резкое ускорение 7 км / с² с допуском в 3 секунды</w:t>
      </w:r>
      <w:r w:rsidR="00020533" w:rsidRPr="009F0834">
        <w:rPr>
          <w:lang w:val="ru-RU"/>
        </w:rPr>
        <w:t>.</w:t>
      </w:r>
    </w:p>
    <w:p w14:paraId="0177C7BF" w14:textId="77777777" w:rsidR="00EE2917" w:rsidRPr="009F0834" w:rsidRDefault="00EE2917" w:rsidP="00EE2917">
      <w:pPr>
        <w:numPr>
          <w:ilvl w:val="2"/>
          <w:numId w:val="5"/>
        </w:numPr>
        <w:spacing w:before="120" w:after="0" w:line="240" w:lineRule="auto"/>
        <w:rPr>
          <w:lang w:val="ru-RU"/>
        </w:rPr>
      </w:pPr>
      <w:r w:rsidRPr="009F0834">
        <w:rPr>
          <w:lang w:val="ru-RU"/>
        </w:rPr>
        <w:t xml:space="preserve">Резкое торможение со скоростью 10 км / с² без допусков </w:t>
      </w:r>
    </w:p>
    <w:p w14:paraId="2B6F6995" w14:textId="632A65AF" w:rsidR="001E2C0E" w:rsidRPr="009F0834" w:rsidRDefault="001E2C0E" w:rsidP="001E2C0E">
      <w:pPr>
        <w:numPr>
          <w:ilvl w:val="0"/>
          <w:numId w:val="5"/>
        </w:numPr>
        <w:spacing w:before="120" w:after="0" w:line="240" w:lineRule="auto"/>
        <w:rPr>
          <w:lang w:val="ru-RU"/>
        </w:rPr>
      </w:pPr>
      <w:r w:rsidRPr="009F0834">
        <w:rPr>
          <w:lang w:val="ru-RU"/>
        </w:rPr>
        <w:t>Измерять и записывать секунда за секундой, историю изменения скорости, торможения и ускорения в течение 2 минут — это будет использоваться при расследовании аварии.</w:t>
      </w:r>
    </w:p>
    <w:p w14:paraId="07CB10A7" w14:textId="70EBAAC9" w:rsidR="00020533" w:rsidRPr="009F0834" w:rsidRDefault="00E41B7D" w:rsidP="00E41B7D">
      <w:pPr>
        <w:numPr>
          <w:ilvl w:val="0"/>
          <w:numId w:val="5"/>
        </w:numPr>
        <w:spacing w:before="120" w:after="0" w:line="240" w:lineRule="auto"/>
        <w:rPr>
          <w:lang w:val="ru-RU"/>
        </w:rPr>
      </w:pPr>
      <w:r w:rsidRPr="009F0834">
        <w:rPr>
          <w:lang w:val="ru-RU"/>
        </w:rPr>
        <w:t>Скачайте информацию на компьютер — это позволит вам составить анализ собранных данных</w:t>
      </w:r>
    </w:p>
    <w:p w14:paraId="144A81AE" w14:textId="3526E0F9" w:rsidR="00020533" w:rsidRPr="009F0834" w:rsidRDefault="00020533" w:rsidP="00020533">
      <w:pPr>
        <w:shd w:val="clear" w:color="auto" w:fill="1B8C89"/>
        <w:spacing w:before="120" w:after="0" w:line="240" w:lineRule="auto"/>
        <w:rPr>
          <w:b/>
          <w:color w:val="FFFFFF" w:themeColor="background1"/>
          <w:lang w:val="ru-RU"/>
        </w:rPr>
      </w:pPr>
      <w:r w:rsidRPr="009F0834">
        <w:rPr>
          <w:b/>
          <w:color w:val="FFFFFF" w:themeColor="background1"/>
          <w:lang w:val="ru-RU"/>
        </w:rPr>
        <w:t>3.</w:t>
      </w:r>
      <w:r w:rsidRPr="009F0834">
        <w:rPr>
          <w:b/>
          <w:color w:val="FFFFFF" w:themeColor="background1"/>
          <w:lang w:val="ru-RU"/>
        </w:rPr>
        <w:tab/>
      </w:r>
      <w:r w:rsidR="00694FBA" w:rsidRPr="009F0834">
        <w:rPr>
          <w:b/>
          <w:color w:val="FFFFFF" w:themeColor="background1"/>
          <w:lang w:val="ru-RU"/>
        </w:rPr>
        <w:t>Необязательные Функции</w:t>
      </w:r>
    </w:p>
    <w:p w14:paraId="01F030E4" w14:textId="7690551F" w:rsidR="00B71DA5" w:rsidRPr="009F0834" w:rsidRDefault="00B71DA5" w:rsidP="00020533">
      <w:pPr>
        <w:spacing w:before="120" w:after="0" w:line="240" w:lineRule="auto"/>
        <w:rPr>
          <w:b/>
          <w:i/>
          <w:lang w:val="ru-RU"/>
        </w:rPr>
      </w:pPr>
      <w:r w:rsidRPr="009F0834">
        <w:rPr>
          <w:b/>
          <w:i/>
          <w:lang w:val="ru-RU"/>
        </w:rPr>
        <w:t>Отслеживание транспортных средств</w:t>
      </w:r>
    </w:p>
    <w:p w14:paraId="18634874" w14:textId="1B021382" w:rsidR="00BB7ECA" w:rsidRPr="009F0834" w:rsidRDefault="00833B53" w:rsidP="00BB7ECA">
      <w:pPr>
        <w:spacing w:before="120" w:line="240" w:lineRule="auto"/>
        <w:rPr>
          <w:lang w:val="ru-RU"/>
        </w:rPr>
      </w:pPr>
      <w:r w:rsidRPr="009F0834">
        <w:rPr>
          <w:lang w:val="ru-RU"/>
        </w:rPr>
        <w:t>Отслеживание местоположения транспортных средств не является обязательной функцией систем IVMS, но оно будет ценным дополнительным инструментом как для управления рисками наземного транспорта, так и в целях безопасности.</w:t>
      </w:r>
      <w:r w:rsidR="00020533" w:rsidRPr="009F0834">
        <w:rPr>
          <w:lang w:val="ru-RU"/>
        </w:rPr>
        <w:t xml:space="preserve"> </w:t>
      </w:r>
      <w:r w:rsidR="00BB7ECA" w:rsidRPr="009F0834">
        <w:rPr>
          <w:lang w:val="ru-RU"/>
        </w:rPr>
        <w:t>При приобретении системы IVMS с возможностью отслеживания транспортных средств, система должна быть способна экспортировать информацию о местоположении в ГИС (географическая информационная система) - системы КОМПАНИИ.</w:t>
      </w:r>
    </w:p>
    <w:p w14:paraId="42BE3551" w14:textId="33DF5286" w:rsidR="00607A5D" w:rsidRPr="009F0834" w:rsidRDefault="00C55D31" w:rsidP="00020533">
      <w:pPr>
        <w:spacing w:before="120" w:after="0" w:line="240" w:lineRule="auto"/>
        <w:rPr>
          <w:b/>
          <w:i/>
          <w:lang w:val="ru-RU"/>
        </w:rPr>
      </w:pPr>
      <w:r w:rsidRPr="009F0834">
        <w:rPr>
          <w:b/>
          <w:i/>
          <w:lang w:val="ru-RU"/>
        </w:rPr>
        <w:t>Гео-зонирование</w:t>
      </w:r>
    </w:p>
    <w:p w14:paraId="372439EF" w14:textId="250F5398" w:rsidR="00232AB2" w:rsidRPr="009F0834" w:rsidRDefault="00232AB2" w:rsidP="00232AB2">
      <w:pPr>
        <w:spacing w:before="120" w:after="0" w:line="240" w:lineRule="auto"/>
        <w:rPr>
          <w:lang w:val="ru-RU"/>
        </w:rPr>
      </w:pPr>
      <w:r w:rsidRPr="009F0834">
        <w:rPr>
          <w:lang w:val="ru-RU"/>
        </w:rPr>
        <w:t>Где возможно, предпочтение следует отдавать системам, которые позволяют гео-зонировать рабочие зоны и установить ограничения скорости на разных дорогах.</w:t>
      </w:r>
    </w:p>
    <w:p w14:paraId="5C0B6CDD" w14:textId="77777777" w:rsidR="00607A5D" w:rsidRPr="009F0834" w:rsidRDefault="00607A5D" w:rsidP="00020533">
      <w:pPr>
        <w:spacing w:before="120" w:after="0" w:line="240" w:lineRule="auto"/>
        <w:rPr>
          <w:b/>
          <w:i/>
          <w:lang w:val="ru-RU"/>
        </w:rPr>
      </w:pPr>
      <w:r w:rsidRPr="009F0834">
        <w:rPr>
          <w:b/>
          <w:i/>
          <w:lang w:val="ru-RU"/>
        </w:rPr>
        <w:t>Видео</w:t>
      </w:r>
    </w:p>
    <w:p w14:paraId="56566E8A" w14:textId="383065F3" w:rsidR="00020533" w:rsidRPr="009F0834" w:rsidRDefault="0094432E" w:rsidP="0094432E">
      <w:pPr>
        <w:spacing w:before="120" w:line="240" w:lineRule="auto"/>
        <w:rPr>
          <w:lang w:val="ru-RU"/>
        </w:rPr>
      </w:pPr>
      <w:r w:rsidRPr="009F0834">
        <w:rPr>
          <w:lang w:val="ru-RU"/>
        </w:rPr>
        <w:t xml:space="preserve">Если это не противоречит местному законодательству, следует рассмотреть возможность использования систем, в которых имеется видеопередача </w:t>
      </w:r>
      <w:r w:rsidR="00020533" w:rsidRPr="009F0834">
        <w:rPr>
          <w:lang w:val="ru-RU"/>
        </w:rPr>
        <w:t>(</w:t>
      </w:r>
      <w:r w:rsidRPr="009F0834">
        <w:rPr>
          <w:lang w:val="ru-RU"/>
        </w:rPr>
        <w:t>или видеосистема в дополнение к IVMS</w:t>
      </w:r>
      <w:r w:rsidR="00020533" w:rsidRPr="009F0834">
        <w:rPr>
          <w:lang w:val="ru-RU"/>
        </w:rPr>
        <w:t xml:space="preserve">). </w:t>
      </w:r>
      <w:r w:rsidR="00E00242" w:rsidRPr="009F0834">
        <w:rPr>
          <w:lang w:val="ru-RU"/>
        </w:rPr>
        <w:t>Это может быть полезным дополнением к данным IVMS:</w:t>
      </w:r>
    </w:p>
    <w:p w14:paraId="4CDB7F05" w14:textId="0D0D12BC" w:rsidR="00020533" w:rsidRPr="009F0834" w:rsidRDefault="006E48D7" w:rsidP="006E48D7">
      <w:pPr>
        <w:numPr>
          <w:ilvl w:val="0"/>
          <w:numId w:val="5"/>
        </w:numPr>
        <w:spacing w:before="120" w:after="0" w:line="240" w:lineRule="auto"/>
        <w:rPr>
          <w:lang w:val="ru-RU"/>
        </w:rPr>
      </w:pPr>
      <w:r w:rsidRPr="009F0834">
        <w:rPr>
          <w:lang w:val="ru-RU"/>
        </w:rPr>
        <w:t>для расследования столкновений</w:t>
      </w:r>
    </w:p>
    <w:p w14:paraId="1C53FF36" w14:textId="77777777" w:rsidR="0064788C" w:rsidRPr="009F0834" w:rsidRDefault="0064788C" w:rsidP="0064788C">
      <w:pPr>
        <w:numPr>
          <w:ilvl w:val="0"/>
          <w:numId w:val="5"/>
        </w:numPr>
        <w:spacing w:before="120" w:after="0" w:line="240" w:lineRule="auto"/>
        <w:rPr>
          <w:lang w:val="ru-RU"/>
        </w:rPr>
      </w:pPr>
      <w:r w:rsidRPr="009F0834">
        <w:rPr>
          <w:lang w:val="ru-RU"/>
        </w:rPr>
        <w:t>для изучения поведения вождения в тех случаях, когда превышены пороговые значения IVMS для резкого ускорения / замедления</w:t>
      </w:r>
    </w:p>
    <w:p w14:paraId="24B8A050" w14:textId="55720453" w:rsidR="0065410C" w:rsidRPr="002A2D42" w:rsidRDefault="00E35872" w:rsidP="0065410C">
      <w:pPr>
        <w:numPr>
          <w:ilvl w:val="0"/>
          <w:numId w:val="5"/>
        </w:numPr>
        <w:spacing w:before="120" w:after="0" w:line="240" w:lineRule="auto"/>
        <w:rPr>
          <w:lang w:val="ru-RU"/>
        </w:rPr>
      </w:pPr>
      <w:r w:rsidRPr="009F0834">
        <w:rPr>
          <w:lang w:val="ru-RU"/>
        </w:rPr>
        <w:t>в</w:t>
      </w:r>
      <w:r w:rsidRPr="002A2D42">
        <w:rPr>
          <w:lang w:val="ru-RU"/>
        </w:rPr>
        <w:t xml:space="preserve"> </w:t>
      </w:r>
      <w:r w:rsidRPr="009F0834">
        <w:rPr>
          <w:lang w:val="ru-RU"/>
        </w:rPr>
        <w:t>качестве</w:t>
      </w:r>
      <w:r w:rsidRPr="002A2D42">
        <w:rPr>
          <w:lang w:val="ru-RU"/>
        </w:rPr>
        <w:t xml:space="preserve"> </w:t>
      </w:r>
      <w:r w:rsidRPr="009F0834">
        <w:rPr>
          <w:lang w:val="ru-RU"/>
        </w:rPr>
        <w:t>учебного</w:t>
      </w:r>
      <w:r w:rsidRPr="002A2D42">
        <w:rPr>
          <w:lang w:val="ru-RU"/>
        </w:rPr>
        <w:t xml:space="preserve"> </w:t>
      </w:r>
      <w:r w:rsidRPr="009F0834">
        <w:rPr>
          <w:lang w:val="ru-RU"/>
        </w:rPr>
        <w:t>инструмента</w:t>
      </w:r>
      <w:r w:rsidRPr="002A2D42">
        <w:rPr>
          <w:lang w:val="ru-RU"/>
        </w:rPr>
        <w:t xml:space="preserve"> </w:t>
      </w:r>
      <w:r w:rsidRPr="009F0834">
        <w:rPr>
          <w:lang w:val="ru-RU"/>
        </w:rPr>
        <w:t>для</w:t>
      </w:r>
      <w:r w:rsidRPr="002A2D42">
        <w:rPr>
          <w:lang w:val="ru-RU"/>
        </w:rPr>
        <w:t xml:space="preserve"> </w:t>
      </w:r>
      <w:r w:rsidRPr="009F0834">
        <w:rPr>
          <w:lang w:val="ru-RU"/>
        </w:rPr>
        <w:t>водителей</w:t>
      </w:r>
      <w:r w:rsidR="004C19A8" w:rsidRPr="002A2D42">
        <w:rPr>
          <w:lang w:val="ru-RU"/>
        </w:rPr>
        <w:t xml:space="preserve"> </w:t>
      </w:r>
    </w:p>
    <w:p w14:paraId="5C32C905" w14:textId="06CB8131" w:rsidR="0065410C" w:rsidRPr="009F0834" w:rsidRDefault="0065410C" w:rsidP="0065410C">
      <w:pPr>
        <w:spacing w:before="120" w:line="240" w:lineRule="auto"/>
        <w:rPr>
          <w:lang w:val="ru-RU"/>
        </w:rPr>
      </w:pPr>
      <w:r w:rsidRPr="009F0834">
        <w:rPr>
          <w:lang w:val="ru-RU"/>
        </w:rPr>
        <w:t xml:space="preserve">Такие системы должны быть снабжены датчиками удара, чтобы обеспечить сохранение записей о столкновениях или экстренном торможении. </w:t>
      </w:r>
    </w:p>
    <w:p w14:paraId="0D6BDC37" w14:textId="3BE95043" w:rsidR="00020533" w:rsidRPr="009F0834" w:rsidRDefault="009426CB" w:rsidP="00EC07F5">
      <w:pPr>
        <w:spacing w:before="120" w:line="240" w:lineRule="auto"/>
        <w:rPr>
          <w:color w:val="FF0000"/>
          <w:lang w:val="ru-RU"/>
        </w:rPr>
      </w:pPr>
      <w:r w:rsidRPr="009F0834">
        <w:rPr>
          <w:lang w:val="ru-RU"/>
        </w:rPr>
        <w:t xml:space="preserve">Системы должны записывать в режиме реального времени (не менее 25 кадров в секунду). </w:t>
      </w:r>
      <w:r w:rsidR="00EC07F5" w:rsidRPr="009F0834">
        <w:rPr>
          <w:lang w:val="ru-RU"/>
        </w:rPr>
        <w:t xml:space="preserve">Следует учитывать баланс между определением изображения, полученного в качестве компромисса, с продолжительностью отснятого материала, который может быть записан перед перезаписью памяти - обычно HD 960P High Definition Recording </w:t>
      </w:r>
      <w:r w:rsidR="002A2D42" w:rsidRPr="002A2D42">
        <w:rPr>
          <w:lang w:val="ru-RU"/>
        </w:rPr>
        <w:t>даёт</w:t>
      </w:r>
      <w:r w:rsidR="002A2D42" w:rsidRPr="002A2D42">
        <w:rPr>
          <w:lang w:val="ru-RU"/>
        </w:rPr>
        <w:t xml:space="preserve"> </w:t>
      </w:r>
      <w:r w:rsidR="00EC07F5" w:rsidRPr="009F0834">
        <w:rPr>
          <w:lang w:val="ru-RU"/>
        </w:rPr>
        <w:t xml:space="preserve">хороший компромисс. </w:t>
      </w:r>
      <w:r w:rsidR="00D00CC6" w:rsidRPr="009F0834">
        <w:rPr>
          <w:lang w:val="ru-RU"/>
        </w:rPr>
        <w:t xml:space="preserve">Системы, которые также снимают внутреннюю часть автомобиля, тоже могут быть </w:t>
      </w:r>
      <w:r w:rsidR="009F0834" w:rsidRPr="009F0834">
        <w:rPr>
          <w:lang w:val="ru-RU"/>
        </w:rPr>
        <w:t>полезными,</w:t>
      </w:r>
      <w:r w:rsidR="00D00CC6" w:rsidRPr="009F0834">
        <w:rPr>
          <w:lang w:val="ru-RU"/>
        </w:rPr>
        <w:t xml:space="preserve"> </w:t>
      </w:r>
      <w:r w:rsidR="00EC07F5" w:rsidRPr="009F0834">
        <w:rPr>
          <w:lang w:val="ru-RU"/>
        </w:rPr>
        <w:t xml:space="preserve">но требуют тщательного ознакомления с точки зрения отношений с работниками. </w:t>
      </w:r>
      <w:r w:rsidR="00F841DA" w:rsidRPr="009F0834">
        <w:rPr>
          <w:lang w:val="ru-RU"/>
        </w:rPr>
        <w:t xml:space="preserve">Запись должна быть непрерывной чтобы запечатлеть происшествия в которых ваше транспортное средство не задействовано (для обучения и инструктажей по управлению рисками безопасной поездки), и также система должна отмечать или защищать запись всякий раз, когда водитель нажимает переключатель на устройстве (для случаев в которых они являются свидетелями) или датчик удара обнаруживает инцидент / аварию. </w:t>
      </w:r>
      <w:r w:rsidR="00B36CE0" w:rsidRPr="009F0834">
        <w:rPr>
          <w:lang w:val="ru-RU"/>
        </w:rPr>
        <w:t>Предпочтение следует отдавать системам с возможностью предотвращения несанкционированного доступа водителя к записям.</w:t>
      </w:r>
    </w:p>
    <w:p w14:paraId="4A7338A6" w14:textId="40CE6903" w:rsidR="00020533" w:rsidRPr="009F0834" w:rsidRDefault="00020533" w:rsidP="00437A40">
      <w:pPr>
        <w:shd w:val="clear" w:color="auto" w:fill="1B8C89"/>
        <w:spacing w:before="120" w:line="240" w:lineRule="auto"/>
        <w:rPr>
          <w:b/>
          <w:color w:val="FFFFFF" w:themeColor="background1"/>
          <w:lang w:val="ru-RU"/>
        </w:rPr>
      </w:pPr>
      <w:r w:rsidRPr="009F0834">
        <w:rPr>
          <w:b/>
          <w:color w:val="FFFFFF" w:themeColor="background1"/>
          <w:lang w:val="ru-RU"/>
        </w:rPr>
        <w:t>4.</w:t>
      </w:r>
      <w:r w:rsidRPr="009F0834">
        <w:rPr>
          <w:b/>
          <w:color w:val="FFFFFF" w:themeColor="background1"/>
          <w:lang w:val="ru-RU"/>
        </w:rPr>
        <w:tab/>
      </w:r>
      <w:r w:rsidR="00437A40" w:rsidRPr="009F0834">
        <w:rPr>
          <w:b/>
          <w:color w:val="FFFFFF" w:themeColor="background1"/>
          <w:lang w:val="ru-RU"/>
        </w:rPr>
        <w:t>Поставщики Услуг</w:t>
      </w:r>
    </w:p>
    <w:p w14:paraId="6798CF98" w14:textId="4DB59698" w:rsidR="00010FF2" w:rsidRPr="009F0834" w:rsidRDefault="00FB4D11" w:rsidP="00F5708D">
      <w:pPr>
        <w:spacing w:before="120" w:line="240" w:lineRule="auto"/>
        <w:rPr>
          <w:lang w:val="ru-RU"/>
        </w:rPr>
      </w:pPr>
      <w:r w:rsidRPr="009F0834">
        <w:rPr>
          <w:lang w:val="ru-RU"/>
        </w:rPr>
        <w:lastRenderedPageBreak/>
        <w:t xml:space="preserve">При выборе поставщика системы IVMS, важно </w:t>
      </w:r>
      <w:r w:rsidR="00F5708D" w:rsidRPr="009F0834">
        <w:rPr>
          <w:lang w:val="ru-RU"/>
        </w:rPr>
        <w:t>убедиться,</w:t>
      </w:r>
      <w:r w:rsidRPr="009F0834">
        <w:rPr>
          <w:lang w:val="ru-RU"/>
        </w:rPr>
        <w:t xml:space="preserve"> что вы получите хорошую техническую поддержку для обеспечения непрерывной эффективности</w:t>
      </w:r>
      <w:r w:rsidR="00020533" w:rsidRPr="009F0834">
        <w:rPr>
          <w:lang w:val="ru-RU"/>
        </w:rPr>
        <w:t xml:space="preserve">. </w:t>
      </w:r>
      <w:r w:rsidR="00F5708D" w:rsidRPr="009F0834">
        <w:rPr>
          <w:lang w:val="ru-RU"/>
        </w:rPr>
        <w:br/>
        <w:t xml:space="preserve">Поставщик услуг должен продемонстрировать строгий подход к контролю качества данных, используемых для составления ежемесячных отчётов, и формат отчётности, который наиболее выгоден для организации-клиента. </w:t>
      </w:r>
      <w:r w:rsidR="00D25366" w:rsidRPr="009F0834">
        <w:rPr>
          <w:lang w:val="ru-RU"/>
        </w:rPr>
        <w:t xml:space="preserve">Доклад должен отражать поведение </w:t>
      </w:r>
      <w:r w:rsidR="009F0834" w:rsidRPr="009F0834">
        <w:rPr>
          <w:lang w:val="ru-RU"/>
        </w:rPr>
        <w:t>водителя,</w:t>
      </w:r>
      <w:r w:rsidR="00D25366" w:rsidRPr="009F0834">
        <w:rPr>
          <w:lang w:val="ru-RU"/>
        </w:rPr>
        <w:t xml:space="preserve"> а не транспортного </w:t>
      </w:r>
      <w:r w:rsidR="009F0834" w:rsidRPr="009F0834">
        <w:rPr>
          <w:lang w:val="ru-RU"/>
        </w:rPr>
        <w:t>средства</w:t>
      </w:r>
      <w:r w:rsidR="00D25366" w:rsidRPr="009F0834">
        <w:rPr>
          <w:lang w:val="ru-RU"/>
        </w:rPr>
        <w:t>.</w:t>
      </w:r>
      <w:r w:rsidR="00010FF2" w:rsidRPr="009F0834">
        <w:rPr>
          <w:lang w:val="ru-RU"/>
        </w:rPr>
        <w:br w:type="page"/>
      </w:r>
    </w:p>
    <w:p w14:paraId="461B29BC" w14:textId="77777777" w:rsidR="00F360A4" w:rsidRPr="009F0834" w:rsidRDefault="00F360A4" w:rsidP="00F360A4">
      <w:pPr>
        <w:jc w:val="center"/>
        <w:rPr>
          <w:lang w:val="ru-RU"/>
        </w:rPr>
      </w:pPr>
    </w:p>
    <w:p w14:paraId="41163CA2" w14:textId="77777777" w:rsidR="00F360A4" w:rsidRPr="009F0834" w:rsidRDefault="00F360A4" w:rsidP="00F360A4">
      <w:pPr>
        <w:jc w:val="center"/>
        <w:rPr>
          <w:lang w:val="ru-RU"/>
        </w:rPr>
      </w:pPr>
    </w:p>
    <w:p w14:paraId="458398AF" w14:textId="77777777" w:rsidR="00F360A4" w:rsidRPr="009F0834" w:rsidRDefault="00F360A4" w:rsidP="00F360A4">
      <w:pPr>
        <w:jc w:val="center"/>
        <w:rPr>
          <w:lang w:val="ru-RU"/>
        </w:rPr>
      </w:pPr>
    </w:p>
    <w:p w14:paraId="6A853DD7" w14:textId="77777777" w:rsidR="00F360A4" w:rsidRPr="009F0834" w:rsidRDefault="00F360A4" w:rsidP="00F360A4">
      <w:pPr>
        <w:jc w:val="center"/>
        <w:rPr>
          <w:lang w:val="ru-RU"/>
        </w:rPr>
      </w:pPr>
    </w:p>
    <w:p w14:paraId="30403621" w14:textId="77777777" w:rsidR="00F360A4" w:rsidRPr="009F0834" w:rsidRDefault="00F360A4" w:rsidP="00F360A4">
      <w:pPr>
        <w:jc w:val="center"/>
        <w:rPr>
          <w:lang w:val="ru-RU"/>
        </w:rPr>
      </w:pPr>
    </w:p>
    <w:p w14:paraId="2619BDB4" w14:textId="77777777" w:rsidR="00F360A4" w:rsidRPr="009F0834" w:rsidRDefault="00F360A4" w:rsidP="00F360A4">
      <w:pPr>
        <w:jc w:val="center"/>
        <w:rPr>
          <w:lang w:val="ru-RU"/>
        </w:rPr>
      </w:pPr>
    </w:p>
    <w:p w14:paraId="4B3F876A" w14:textId="77777777" w:rsidR="00F360A4" w:rsidRPr="009F0834" w:rsidRDefault="00F360A4" w:rsidP="00F360A4">
      <w:pPr>
        <w:jc w:val="center"/>
        <w:rPr>
          <w:lang w:val="ru-RU"/>
        </w:rPr>
      </w:pPr>
    </w:p>
    <w:p w14:paraId="6BB3E1E0" w14:textId="77777777" w:rsidR="00F360A4" w:rsidRPr="009F0834" w:rsidRDefault="00F360A4" w:rsidP="00F360A4">
      <w:pPr>
        <w:jc w:val="center"/>
        <w:rPr>
          <w:lang w:val="ru-RU"/>
        </w:rPr>
      </w:pPr>
    </w:p>
    <w:p w14:paraId="673B6FC0" w14:textId="6EED3553" w:rsidR="00EC5615" w:rsidRPr="009F0834" w:rsidRDefault="00F360A4" w:rsidP="00F360A4">
      <w:pPr>
        <w:jc w:val="center"/>
        <w:rPr>
          <w:lang w:val="ru-RU"/>
        </w:rPr>
      </w:pPr>
      <w:r w:rsidRPr="009F0834">
        <w:rPr>
          <w:noProof/>
          <w:lang w:val="ru-RU"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Pr="009F0834" w:rsidRDefault="00F360A4" w:rsidP="00F360A4">
      <w:pPr>
        <w:jc w:val="center"/>
        <w:rPr>
          <w:lang w:val="ru-RU"/>
        </w:rPr>
      </w:pPr>
    </w:p>
    <w:p w14:paraId="1F4983D0" w14:textId="6A7F17FC" w:rsidR="00F360A4" w:rsidRPr="009F0834" w:rsidRDefault="00F360A4" w:rsidP="00F360A4">
      <w:pPr>
        <w:jc w:val="center"/>
        <w:rPr>
          <w:sz w:val="28"/>
          <w:szCs w:val="28"/>
          <w:lang w:val="ru-RU"/>
        </w:rPr>
      </w:pPr>
      <w:r w:rsidRPr="009F0834">
        <w:rPr>
          <w:color w:val="1E69AA"/>
          <w:sz w:val="40"/>
          <w:szCs w:val="40"/>
          <w:lang w:val="ru-RU"/>
        </w:rPr>
        <w:t>roadrisktoolkit.com</w:t>
      </w:r>
    </w:p>
    <w:sectPr w:rsidR="00F360A4" w:rsidRPr="009F083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92D9F7" w14:textId="77777777" w:rsidR="005B2106" w:rsidRDefault="005B2106" w:rsidP="003F3990">
      <w:pPr>
        <w:spacing w:after="0" w:line="240" w:lineRule="auto"/>
      </w:pPr>
      <w:r>
        <w:separator/>
      </w:r>
    </w:p>
  </w:endnote>
  <w:endnote w:type="continuationSeparator" w:id="0">
    <w:p w14:paraId="44CE1756" w14:textId="77777777" w:rsidR="005B2106" w:rsidRDefault="005B2106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C53E2F" w14:textId="77777777" w:rsidR="005B2106" w:rsidRDefault="005B2106" w:rsidP="003F3990">
      <w:pPr>
        <w:spacing w:after="0" w:line="240" w:lineRule="auto"/>
      </w:pPr>
      <w:r>
        <w:separator/>
      </w:r>
    </w:p>
  </w:footnote>
  <w:footnote w:type="continuationSeparator" w:id="0">
    <w:p w14:paraId="1F02FCF0" w14:textId="77777777" w:rsidR="005B2106" w:rsidRDefault="005B2106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1514EA"/>
    <w:multiLevelType w:val="hybridMultilevel"/>
    <w:tmpl w:val="0988E32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0533"/>
    <w:rsid w:val="000250D6"/>
    <w:rsid w:val="000349F3"/>
    <w:rsid w:val="000F7314"/>
    <w:rsid w:val="00131B58"/>
    <w:rsid w:val="001372BD"/>
    <w:rsid w:val="001437EA"/>
    <w:rsid w:val="00147281"/>
    <w:rsid w:val="0015760F"/>
    <w:rsid w:val="001D7866"/>
    <w:rsid w:val="001E2C0E"/>
    <w:rsid w:val="001F1A7D"/>
    <w:rsid w:val="00225043"/>
    <w:rsid w:val="00232AB2"/>
    <w:rsid w:val="00241FD3"/>
    <w:rsid w:val="002A2D42"/>
    <w:rsid w:val="002D06D4"/>
    <w:rsid w:val="002E1687"/>
    <w:rsid w:val="00300FAA"/>
    <w:rsid w:val="003202DF"/>
    <w:rsid w:val="00342E24"/>
    <w:rsid w:val="003D1C6C"/>
    <w:rsid w:val="003D65A8"/>
    <w:rsid w:val="003F3990"/>
    <w:rsid w:val="00404580"/>
    <w:rsid w:val="00417B2F"/>
    <w:rsid w:val="00421AC5"/>
    <w:rsid w:val="00437A40"/>
    <w:rsid w:val="004631F0"/>
    <w:rsid w:val="004B47D0"/>
    <w:rsid w:val="004C19A8"/>
    <w:rsid w:val="004E6BAD"/>
    <w:rsid w:val="005633AC"/>
    <w:rsid w:val="005B2106"/>
    <w:rsid w:val="005D0F6D"/>
    <w:rsid w:val="005D4795"/>
    <w:rsid w:val="00607A5D"/>
    <w:rsid w:val="0062606C"/>
    <w:rsid w:val="006428DE"/>
    <w:rsid w:val="0064788C"/>
    <w:rsid w:val="0065410C"/>
    <w:rsid w:val="00660DA9"/>
    <w:rsid w:val="006844B2"/>
    <w:rsid w:val="00692657"/>
    <w:rsid w:val="00694FBA"/>
    <w:rsid w:val="006C0EDA"/>
    <w:rsid w:val="006E48D7"/>
    <w:rsid w:val="006E588A"/>
    <w:rsid w:val="006E6A2C"/>
    <w:rsid w:val="00764957"/>
    <w:rsid w:val="007819A6"/>
    <w:rsid w:val="007F6563"/>
    <w:rsid w:val="00820E57"/>
    <w:rsid w:val="008275DE"/>
    <w:rsid w:val="00833B53"/>
    <w:rsid w:val="0085513D"/>
    <w:rsid w:val="008908E1"/>
    <w:rsid w:val="00890C56"/>
    <w:rsid w:val="008B2B50"/>
    <w:rsid w:val="008B4F51"/>
    <w:rsid w:val="008E3C35"/>
    <w:rsid w:val="008F30BC"/>
    <w:rsid w:val="009426CB"/>
    <w:rsid w:val="0094432E"/>
    <w:rsid w:val="00952C71"/>
    <w:rsid w:val="00953FBE"/>
    <w:rsid w:val="00963ACD"/>
    <w:rsid w:val="00973E14"/>
    <w:rsid w:val="009D5A7B"/>
    <w:rsid w:val="009F0834"/>
    <w:rsid w:val="00A7793E"/>
    <w:rsid w:val="00AE450A"/>
    <w:rsid w:val="00AF4949"/>
    <w:rsid w:val="00B306DC"/>
    <w:rsid w:val="00B36CE0"/>
    <w:rsid w:val="00B654B2"/>
    <w:rsid w:val="00B71DA5"/>
    <w:rsid w:val="00B72C78"/>
    <w:rsid w:val="00B960F6"/>
    <w:rsid w:val="00BA302C"/>
    <w:rsid w:val="00BB7ECA"/>
    <w:rsid w:val="00BC7576"/>
    <w:rsid w:val="00C55D31"/>
    <w:rsid w:val="00C834DB"/>
    <w:rsid w:val="00CA0DBE"/>
    <w:rsid w:val="00CA12CD"/>
    <w:rsid w:val="00CD3D86"/>
    <w:rsid w:val="00CE62E7"/>
    <w:rsid w:val="00D00CC6"/>
    <w:rsid w:val="00D02C94"/>
    <w:rsid w:val="00D25366"/>
    <w:rsid w:val="00D46E3B"/>
    <w:rsid w:val="00D523F1"/>
    <w:rsid w:val="00D90414"/>
    <w:rsid w:val="00D97424"/>
    <w:rsid w:val="00DA2A10"/>
    <w:rsid w:val="00DC7C5D"/>
    <w:rsid w:val="00E00242"/>
    <w:rsid w:val="00E27B34"/>
    <w:rsid w:val="00E35872"/>
    <w:rsid w:val="00E41B7D"/>
    <w:rsid w:val="00E64A52"/>
    <w:rsid w:val="00EB0692"/>
    <w:rsid w:val="00EB0B68"/>
    <w:rsid w:val="00EC07F5"/>
    <w:rsid w:val="00EC5615"/>
    <w:rsid w:val="00ED03B2"/>
    <w:rsid w:val="00EE2917"/>
    <w:rsid w:val="00EE41D0"/>
    <w:rsid w:val="00F30D28"/>
    <w:rsid w:val="00F360A4"/>
    <w:rsid w:val="00F3688C"/>
    <w:rsid w:val="00F41889"/>
    <w:rsid w:val="00F5708D"/>
    <w:rsid w:val="00F771E9"/>
    <w:rsid w:val="00F841DA"/>
    <w:rsid w:val="00F977A4"/>
    <w:rsid w:val="00FB4D11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533"/>
    <w:pPr>
      <w:spacing w:line="36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5513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5513D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6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6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59</cp:revision>
  <dcterms:created xsi:type="dcterms:W3CDTF">2020-03-24T17:55:00Z</dcterms:created>
  <dcterms:modified xsi:type="dcterms:W3CDTF">2020-06-01T19:36:00Z</dcterms:modified>
</cp:coreProperties>
</file>