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7BF76" w14:textId="77777777" w:rsidR="003F3990" w:rsidRDefault="003F3990">
      <w:bookmarkStart w:id="0" w:name="_Hlk35941988"/>
    </w:p>
    <w:p w14:paraId="6765B1AE" w14:textId="0174EDD0" w:rsidR="003F3990" w:rsidRPr="00020533" w:rsidRDefault="00020533" w:rsidP="00020533">
      <w:pPr>
        <w:rPr>
          <w:b/>
          <w:bCs/>
          <w:color w:val="F7A538"/>
          <w:lang w:val="sr-RS-Latn"/>
          <w:rFonts/>
        </w:rPr>
      </w:pPr>
      <w:r>
        <w:rPr>
          <w:b w:val="true"/>
          <w:color w:val="F7A538"/>
          <w:lang w:val="sr-RS-Latn"/>
          <w:rFonts/>
        </w:rPr>
        <w:t xml:space="preserve">Primer: Specifikacija sistema za nadzor u vozilu</w:t>
      </w:r>
    </w:p>
    <w:p w14:paraId="104BA827" w14:textId="77777777" w:rsidR="00020533" w:rsidRPr="00020533" w:rsidRDefault="00020533" w:rsidP="00020533">
      <w:pPr>
        <w:shd w:val="clear" w:color="auto" w:fill="1B8C89"/>
        <w:spacing w:before="120" w:after="0" w:line="240" w:lineRule="auto"/>
        <w:rPr>
          <w:b/>
          <w:color w:val="FFFFFF" w:themeColor="background1"/>
          <w:lang w:val="sr-RS-Latn"/>
          <w:rFonts/>
        </w:rPr>
      </w:pPr>
      <w:bookmarkStart w:id="4" w:name="Section"/>
      <w:bookmarkEnd w:id="0"/>
      <w:r>
        <w:rPr>
          <w:b w:val="true"/>
          <w:color w:val="FFFFFF" w:themeColor="background1"/>
          <w:lang w:val="sr-RS-Latn"/>
          <w:rFonts/>
        </w:rPr>
        <w:t xml:space="preserve">1</w:t>
      </w:r>
      <w:r w:rsidRPr="00020533">
        <w:rPr>
          <w:b/>
          <w:color w:val="FFFFFF" w:themeColor="background1"/>
          <w:lang w:val="sr-RS-Latn"/>
          <w:rFonts/>
        </w:rPr>
        <w:tab/>
      </w:r>
      <w:r>
        <w:rPr>
          <w:b w:val="true"/>
          <w:color w:val="FFFFFF" w:themeColor="background1"/>
          <w:lang w:val="sr-RS-Latn"/>
          <w:rFonts/>
        </w:rPr>
        <w:t xml:space="preserve">Uvod</w:t>
      </w:r>
    </w:p>
    <w:p w14:paraId="417EABC5" w14:textId="77777777" w:rsidR="00020533" w:rsidRPr="00020533" w:rsidRDefault="00020533" w:rsidP="00020533">
      <w:pPr>
        <w:spacing w:before="120" w:after="0" w:line="240" w:lineRule="auto"/>
      </w:pPr>
      <w:r>
        <w:rPr>
          <w:lang w:val="sr-RS-Latn"/>
          <w:rFonts/>
        </w:rPr>
        <w:t xml:space="preserve">Podaci nadzora, koji beleže prakse tokom vožnje, pomažu u upravljanju ponašanjem vozača.</w:t>
      </w:r>
      <w:r>
        <w:rPr>
          <w:lang w:val="sr-RS-Latn"/>
          <w:rFonts/>
        </w:rPr>
        <w:t xml:space="preserve"> </w:t>
      </w:r>
    </w:p>
    <w:p w14:paraId="339088F9" w14:textId="77777777" w:rsidR="00020533" w:rsidRPr="00020533" w:rsidRDefault="00020533" w:rsidP="00020533">
      <w:pPr>
        <w:spacing w:before="120" w:after="0" w:line="240" w:lineRule="auto"/>
      </w:pPr>
      <w:r>
        <w:rPr>
          <w:lang w:val="sr-RS-Latn"/>
          <w:rFonts/>
        </w:rPr>
        <w:t xml:space="preserve">Vozila KOMPANIJE i dobavljača:</w:t>
      </w:r>
      <w:r>
        <w:rPr>
          <w:lang w:val="sr-RS-Latn"/>
          <w:rFonts/>
        </w:rPr>
        <w:t xml:space="preserve"> </w:t>
      </w:r>
    </w:p>
    <w:p w14:paraId="4AE37B38" w14:textId="77777777" w:rsidR="00020533" w:rsidRPr="00020533" w:rsidRDefault="00020533" w:rsidP="00020533">
      <w:pPr>
        <w:numPr>
          <w:ilvl w:val="0"/>
          <w:numId w:val="5"/>
        </w:numPr>
        <w:spacing w:before="120" w:after="0" w:line="240" w:lineRule="auto"/>
      </w:pPr>
      <w:r>
        <w:rPr>
          <w:lang w:val="sr-RS-Latn"/>
          <w:rFonts/>
        </w:rPr>
        <w:t xml:space="preserve">koja se koriste za poslovanje KOMPANIJE tokom perioda od 7 dana ili duže i</w:t>
      </w:r>
      <w:r>
        <w:rPr>
          <w:lang w:val="sr-RS-Latn"/>
          <w:rFonts/>
        </w:rPr>
        <w:t xml:space="preserve"> </w:t>
      </w:r>
    </w:p>
    <w:p w14:paraId="13FAE71E" w14:textId="77777777" w:rsidR="00020533" w:rsidRPr="00020533" w:rsidRDefault="00020533" w:rsidP="00020533">
      <w:pPr>
        <w:numPr>
          <w:ilvl w:val="0"/>
          <w:numId w:val="5"/>
        </w:numPr>
        <w:spacing w:before="120" w:after="0" w:line="240" w:lineRule="auto"/>
      </w:pPr>
      <w:r>
        <w:rPr>
          <w:lang w:val="sr-RS-Latn"/>
          <w:rFonts/>
        </w:rPr>
        <w:t xml:space="preserve">koja su dizajnirana tako da idu brže od 40 km/h</w:t>
      </w:r>
      <w:r>
        <w:rPr>
          <w:lang w:val="sr-RS-Latn"/>
          <w:rFonts/>
        </w:rPr>
        <w:t xml:space="preserve"> </w:t>
      </w:r>
    </w:p>
    <w:p w14:paraId="1B812039" w14:textId="77777777" w:rsidR="00020533" w:rsidRPr="00020533" w:rsidRDefault="00020533" w:rsidP="00020533">
      <w:pPr>
        <w:spacing w:before="120" w:after="0" w:line="240" w:lineRule="auto"/>
      </w:pPr>
      <w:r>
        <w:rPr>
          <w:b w:val="true"/>
          <w:lang w:val="sr-RS-Latn"/>
          <w:rFonts/>
        </w:rPr>
        <w:t xml:space="preserve">moraju</w:t>
      </w:r>
      <w:r w:rsidRPr="00020533">
        <w:rPr>
          <w:lang w:val="sr-RS-Latn"/>
          <w:rFonts/>
        </w:rPr>
        <w:t xml:space="preserve"> biti opremljena sistemom za nadzor u vozilu koji ispunjava zahteve KOMPANIJE.</w:t>
      </w:r>
    </w:p>
    <w:p w14:paraId="43BDF8A2" w14:textId="77777777" w:rsidR="00020533" w:rsidRPr="00020533" w:rsidRDefault="00020533" w:rsidP="00020533">
      <w:pPr>
        <w:spacing w:before="120" w:after="0" w:line="240" w:lineRule="auto"/>
      </w:pPr>
      <w:r>
        <w:rPr>
          <w:lang w:val="sr-RS-Latn"/>
          <w:rFonts/>
        </w:rPr>
        <w:t xml:space="preserve">Vozila za povremenu upotrebu </w:t>
      </w:r>
      <w:r w:rsidRPr="00020533">
        <w:rPr>
          <w:b/>
          <w:lang w:val="sr-RS-Latn"/>
          <w:rFonts/>
        </w:rPr>
        <w:t xml:space="preserve">moraju</w:t>
      </w:r>
      <w:r>
        <w:rPr>
          <w:lang w:val="sr-RS-Latn"/>
          <w:rFonts/>
        </w:rPr>
        <w:t xml:space="preserve"> biti opremljena sistemom za nadzor u vozilu (In-Vehicle Monitoring Systems – IVMS) koji se naknadno priključuje i/ili privremenim GPS sistemom (kao što je „Track Stick“ ili ekvivalentan) tokom putovanja u ime KOMPANIJE.</w:t>
      </w:r>
    </w:p>
    <w:p w14:paraId="69F83517" w14:textId="104D8AD4" w:rsidR="00020533" w:rsidRDefault="00020533" w:rsidP="00020533">
      <w:pPr>
        <w:spacing w:before="120" w:after="0" w:line="240" w:lineRule="auto"/>
      </w:pPr>
      <w:r>
        <w:rPr>
          <w:lang w:val="sr-RS-Latn"/>
          <w:rFonts/>
        </w:rPr>
        <w:t xml:space="preserve">Ova specifikacija sadrži minimalne zahteve za sisteme za nadzor u vozilu (uključujući povremenu upotrebu) koje će odobriti KOMPANIJA.</w:t>
      </w:r>
      <w:bookmarkEnd w:id="4"/>
      <w:r>
        <w:rPr>
          <w:lang w:val="sr-RS-Latn"/>
          <w:rFonts/>
        </w:rPr>
        <w:t xml:space="preserve"> </w:t>
      </w:r>
    </w:p>
    <w:p w14:paraId="7219B62D" w14:textId="77777777" w:rsidR="00020533" w:rsidRPr="00020533" w:rsidRDefault="00020533" w:rsidP="00020533">
      <w:pPr>
        <w:spacing w:before="120" w:after="0" w:line="240" w:lineRule="auto"/>
      </w:pPr>
    </w:p>
    <w:p w14:paraId="5F6EE218" w14:textId="77777777" w:rsidR="00020533" w:rsidRPr="00020533" w:rsidRDefault="00020533" w:rsidP="00020533">
      <w:pPr>
        <w:shd w:val="clear" w:color="auto" w:fill="1B8C89"/>
        <w:spacing w:before="120" w:after="0" w:line="240" w:lineRule="auto"/>
        <w:rPr>
          <w:b/>
          <w:color w:val="FFFFFF" w:themeColor="background1"/>
          <w:lang w:val="sr-RS-Latn"/>
          <w:rFonts/>
        </w:rPr>
      </w:pPr>
      <w:r>
        <w:rPr>
          <w:b w:val="true"/>
          <w:color w:val="FFFFFF" w:themeColor="background1"/>
          <w:lang w:val="sr-RS-Latn"/>
          <w:rFonts/>
        </w:rPr>
        <w:t xml:space="preserve">2.</w:t>
      </w:r>
      <w:r w:rsidRPr="00020533">
        <w:rPr>
          <w:b/>
          <w:color w:val="FFFFFF" w:themeColor="background1"/>
          <w:lang w:val="sr-RS-Latn"/>
          <w:rFonts/>
        </w:rPr>
        <w:tab/>
      </w:r>
      <w:r>
        <w:rPr>
          <w:b w:val="true"/>
          <w:color w:val="FFFFFF" w:themeColor="background1"/>
          <w:lang w:val="sr-RS-Latn"/>
          <w:rFonts/>
        </w:rPr>
        <w:t xml:space="preserve">Specifikacije performansi – obavezne funkcije</w:t>
      </w:r>
    </w:p>
    <w:p w14:paraId="3BE49566" w14:textId="77777777" w:rsidR="00020533" w:rsidRPr="00020533" w:rsidRDefault="00020533" w:rsidP="00020533">
      <w:pPr>
        <w:spacing w:before="120" w:after="0" w:line="240" w:lineRule="auto"/>
      </w:pPr>
      <w:r>
        <w:rPr>
          <w:lang w:val="sr-RS-Latn"/>
          <w:rFonts/>
        </w:rPr>
        <w:t xml:space="preserve">Da bi sistem za nadzor u vozilu (IVMS) bio odobren za upotrebu u vozilima koja se koriste za poslovanje KOMPANIJE, on </w:t>
      </w:r>
      <w:r w:rsidRPr="00020533">
        <w:rPr>
          <w:b/>
          <w:lang w:val="sr-RS-Latn"/>
          <w:rFonts/>
        </w:rPr>
        <w:t xml:space="preserve">mora</w:t>
      </w:r>
      <w:r>
        <w:rPr>
          <w:lang w:val="sr-RS-Latn"/>
          <w:rFonts/>
        </w:rPr>
        <w:t xml:space="preserve"> da obavlja sledeće:</w:t>
      </w:r>
    </w:p>
    <w:p w14:paraId="4B444C5C" w14:textId="77777777" w:rsidR="00020533" w:rsidRPr="00020533" w:rsidRDefault="00020533" w:rsidP="00020533">
      <w:pPr>
        <w:numPr>
          <w:ilvl w:val="0"/>
          <w:numId w:val="5"/>
        </w:numPr>
        <w:spacing w:before="120" w:after="0" w:line="240" w:lineRule="auto"/>
      </w:pPr>
      <w:r>
        <w:rPr>
          <w:lang w:val="sr-RS-Latn"/>
          <w:rFonts/>
        </w:rPr>
        <w:t xml:space="preserve">Snima brzinu vozila.</w:t>
      </w:r>
    </w:p>
    <w:p w14:paraId="16324B41" w14:textId="77777777" w:rsidR="00020533" w:rsidRPr="00020533" w:rsidRDefault="00020533" w:rsidP="00020533">
      <w:pPr>
        <w:numPr>
          <w:ilvl w:val="0"/>
          <w:numId w:val="5"/>
        </w:numPr>
        <w:spacing w:before="120" w:after="0" w:line="240" w:lineRule="auto"/>
      </w:pPr>
      <w:r>
        <w:rPr>
          <w:lang w:val="sr-RS-Latn"/>
          <w:rFonts/>
        </w:rPr>
        <w:t xml:space="preserve">Snima i prijavljuje instance prekoračenja brzine.</w:t>
      </w:r>
      <w:r>
        <w:rPr>
          <w:lang w:val="sr-RS-Latn"/>
          <w:rFonts/>
        </w:rPr>
        <w:t xml:space="preserve"> </w:t>
      </w:r>
      <w:r>
        <w:rPr>
          <w:lang w:val="sr-RS-Latn"/>
          <w:rFonts/>
        </w:rPr>
        <w:t xml:space="preserve">Prekoračenje brzine se definiše kao događaj prilikom kojeg se vozilo kreće brzinom većom od ograničenja brzine koje je odredila kompanija za datu lokaciju i tip puta:</w:t>
      </w:r>
    </w:p>
    <w:p w14:paraId="227DAA52" w14:textId="77777777" w:rsidR="00020533" w:rsidRPr="00020533" w:rsidRDefault="00020533" w:rsidP="00020533">
      <w:pPr>
        <w:numPr>
          <w:ilvl w:val="1"/>
          <w:numId w:val="5"/>
        </w:numPr>
        <w:spacing w:before="120" w:after="0" w:line="240" w:lineRule="auto"/>
      </w:pPr>
      <w:r>
        <w:rPr>
          <w:lang w:val="sr-RS-Latn"/>
          <w:rFonts/>
        </w:rPr>
        <w:t xml:space="preserve">za više od 10% ograničenja brzine </w:t>
      </w:r>
      <w:r w:rsidRPr="00020533">
        <w:rPr>
          <w:b/>
          <w:i/>
          <w:lang w:val="sr-RS-Latn"/>
          <w:rFonts/>
        </w:rPr>
        <w:t xml:space="preserve">i</w:t>
      </w:r>
      <w:r>
        <w:rPr>
          <w:lang w:val="sr-RS-Latn"/>
          <w:rFonts/>
        </w:rPr>
        <w:t xml:space="preserve"> </w:t>
      </w:r>
    </w:p>
    <w:p w14:paraId="49FBDDFC" w14:textId="77777777" w:rsidR="00020533" w:rsidRPr="00020533" w:rsidRDefault="00020533" w:rsidP="00020533">
      <w:pPr>
        <w:numPr>
          <w:ilvl w:val="1"/>
          <w:numId w:val="5"/>
        </w:numPr>
        <w:spacing w:before="120" w:after="0" w:line="240" w:lineRule="auto"/>
      </w:pPr>
      <w:r>
        <w:rPr>
          <w:lang w:val="sr-RS-Latn"/>
          <w:rFonts/>
        </w:rPr>
        <w:t xml:space="preserve">tokom više od 10 sekundi.</w:t>
      </w:r>
      <w:r>
        <w:rPr>
          <w:lang w:val="sr-RS-Latn"/>
          <w:rFonts/>
        </w:rPr>
        <w:t xml:space="preserve"> </w:t>
      </w:r>
    </w:p>
    <w:p w14:paraId="5E7FF05A" w14:textId="77777777" w:rsidR="00020533" w:rsidRPr="00020533" w:rsidRDefault="00020533" w:rsidP="00020533">
      <w:pPr>
        <w:numPr>
          <w:ilvl w:val="0"/>
          <w:numId w:val="5"/>
        </w:numPr>
        <w:spacing w:before="120" w:after="0" w:line="240" w:lineRule="auto"/>
      </w:pPr>
      <w:r>
        <w:rPr>
          <w:lang w:val="sr-RS-Latn"/>
          <w:rFonts/>
        </w:rPr>
        <w:t xml:space="preserve">Prepoznaje razlike u ograničenjima brzine za puteve sa asfaltom i makadamom (obično putem geografskog ograničavanja ili prekidača koji registruje truckanje).</w:t>
      </w:r>
    </w:p>
    <w:p w14:paraId="6D34846F" w14:textId="77777777" w:rsidR="00020533" w:rsidRPr="00020533" w:rsidRDefault="00020533" w:rsidP="00020533">
      <w:pPr>
        <w:numPr>
          <w:ilvl w:val="0"/>
          <w:numId w:val="5"/>
        </w:numPr>
        <w:spacing w:before="120" w:after="0" w:line="240" w:lineRule="auto"/>
      </w:pPr>
      <w:r>
        <w:rPr>
          <w:lang w:val="sr-RS-Latn"/>
          <w:rFonts/>
        </w:rPr>
        <w:t xml:space="preserve">Snima instance naglog kočenja i naglog ubrzavanja u skladu sa graničnim vrednostima u nastavku.</w:t>
      </w:r>
    </w:p>
    <w:p w14:paraId="12C98B11" w14:textId="77777777" w:rsidR="00020533" w:rsidRPr="00020533" w:rsidRDefault="00020533" w:rsidP="00020533">
      <w:pPr>
        <w:numPr>
          <w:ilvl w:val="1"/>
          <w:numId w:val="5"/>
        </w:numPr>
        <w:spacing w:before="120" w:after="0" w:line="240" w:lineRule="auto"/>
      </w:pPr>
      <w:r>
        <w:rPr>
          <w:lang w:val="sr-RS-Latn"/>
          <w:rFonts/>
        </w:rPr>
        <w:t xml:space="preserve">Laka vozila:</w:t>
      </w:r>
    </w:p>
    <w:p w14:paraId="58E8BEA6" w14:textId="77777777" w:rsidR="00020533" w:rsidRPr="00020533" w:rsidRDefault="00020533" w:rsidP="00020533">
      <w:pPr>
        <w:numPr>
          <w:ilvl w:val="2"/>
          <w:numId w:val="5"/>
        </w:numPr>
        <w:spacing w:before="120" w:after="0" w:line="240" w:lineRule="auto"/>
      </w:pPr>
      <w:r>
        <w:rPr>
          <w:lang w:val="sr-RS-Latn"/>
          <w:rFonts/>
        </w:rPr>
        <w:t xml:space="preserve">Naglo ubrzavanje od 10 km/h/s² sa tolerancijom od 3 sekunde.</w:t>
      </w:r>
    </w:p>
    <w:p w14:paraId="73E6DE56" w14:textId="77777777" w:rsidR="00020533" w:rsidRPr="00020533" w:rsidRDefault="00020533" w:rsidP="00020533">
      <w:pPr>
        <w:numPr>
          <w:ilvl w:val="2"/>
          <w:numId w:val="5"/>
        </w:numPr>
        <w:spacing w:before="120" w:after="0" w:line="240" w:lineRule="auto"/>
      </w:pPr>
      <w:r>
        <w:rPr>
          <w:lang w:val="sr-RS-Latn"/>
          <w:rFonts/>
        </w:rPr>
        <w:t xml:space="preserve">Naglo kočenje od 10 km/h/s² bez tolerancije.</w:t>
      </w:r>
    </w:p>
    <w:p w14:paraId="7AEC88FE" w14:textId="77777777" w:rsidR="00020533" w:rsidRPr="00020533" w:rsidRDefault="00020533" w:rsidP="00020533">
      <w:pPr>
        <w:numPr>
          <w:ilvl w:val="1"/>
          <w:numId w:val="5"/>
        </w:numPr>
        <w:spacing w:before="120" w:after="0" w:line="240" w:lineRule="auto"/>
      </w:pPr>
      <w:r>
        <w:rPr>
          <w:lang w:val="sr-RS-Latn"/>
          <w:rFonts/>
        </w:rPr>
        <w:t xml:space="preserve">Teška vozila:</w:t>
      </w:r>
    </w:p>
    <w:p w14:paraId="5F506CEF" w14:textId="77777777" w:rsidR="00020533" w:rsidRPr="00020533" w:rsidRDefault="00020533" w:rsidP="00020533">
      <w:pPr>
        <w:numPr>
          <w:ilvl w:val="2"/>
          <w:numId w:val="5"/>
        </w:numPr>
        <w:spacing w:before="120" w:after="0" w:line="240" w:lineRule="auto"/>
      </w:pPr>
      <w:r>
        <w:rPr>
          <w:lang w:val="sr-RS-Latn"/>
          <w:rFonts/>
        </w:rPr>
        <w:t xml:space="preserve">Naglo ubrzavanje od 7 km/h/s² sa tolerancijom od 3 sekunde.</w:t>
      </w:r>
    </w:p>
    <w:p w14:paraId="2B7005FC" w14:textId="77777777" w:rsidR="00020533" w:rsidRPr="00020533" w:rsidRDefault="00020533" w:rsidP="00020533">
      <w:pPr>
        <w:numPr>
          <w:ilvl w:val="2"/>
          <w:numId w:val="5"/>
        </w:numPr>
        <w:spacing w:before="120" w:after="0" w:line="240" w:lineRule="auto"/>
      </w:pPr>
      <w:r>
        <w:rPr>
          <w:lang w:val="sr-RS-Latn"/>
          <w:rFonts/>
        </w:rPr>
        <w:t xml:space="preserve">Naglo kočenje od 10 km/h/s² bez tolerancije</w:t>
      </w:r>
    </w:p>
    <w:p w14:paraId="03A26360" w14:textId="77777777" w:rsidR="00020533" w:rsidRPr="00020533" w:rsidRDefault="00020533" w:rsidP="00020533">
      <w:pPr>
        <w:numPr>
          <w:ilvl w:val="0"/>
          <w:numId w:val="5"/>
        </w:numPr>
        <w:spacing w:before="120" w:after="0" w:line="240" w:lineRule="auto"/>
      </w:pPr>
      <w:r>
        <w:rPr>
          <w:lang w:val="sr-RS-Latn"/>
          <w:rFonts/>
        </w:rPr>
        <w:t xml:space="preserve">Meri i beleži istoriju brzine, kočenja i ubrzavanja iz sekunde u sekundu tokom 2 uzastopna minuta, što će se koristiti pri istraživanju nezgode.</w:t>
      </w:r>
    </w:p>
    <w:p w14:paraId="07CB10A7" w14:textId="152E2D35" w:rsidR="00020533" w:rsidRDefault="00020533" w:rsidP="00020533">
      <w:pPr>
        <w:numPr>
          <w:ilvl w:val="0"/>
          <w:numId w:val="5"/>
        </w:numPr>
        <w:spacing w:before="120" w:after="0" w:line="240" w:lineRule="auto"/>
      </w:pPr>
      <w:r>
        <w:rPr>
          <w:lang w:val="sr-RS-Latn"/>
          <w:rFonts/>
        </w:rPr>
        <w:t xml:space="preserve">Preuzima informacije na računar da bi se omogućila analiza podataka za upravljanje.</w:t>
      </w:r>
    </w:p>
    <w:p w14:paraId="27890E5E" w14:textId="4FF8E3E5" w:rsidR="00020533" w:rsidRDefault="00020533" w:rsidP="00020533">
      <w:pPr>
        <w:spacing w:before="120" w:after="0" w:line="240" w:lineRule="auto"/>
      </w:pPr>
    </w:p>
    <w:p w14:paraId="1A4BA76E" w14:textId="77777777" w:rsidR="00020533" w:rsidRPr="00020533" w:rsidRDefault="00020533" w:rsidP="00020533">
      <w:pPr>
        <w:spacing w:before="120" w:after="0" w:line="240" w:lineRule="auto"/>
      </w:pPr>
    </w:p>
    <w:p w14:paraId="144A81AE" w14:textId="77777777" w:rsidR="00020533" w:rsidRPr="00020533" w:rsidRDefault="00020533" w:rsidP="00020533">
      <w:pPr>
        <w:shd w:val="clear" w:color="auto" w:fill="1B8C89"/>
        <w:spacing w:before="120" w:after="0" w:line="240" w:lineRule="auto"/>
        <w:rPr>
          <w:b/>
          <w:color w:val="FFFFFF" w:themeColor="background1"/>
          <w:lang w:val="sr-RS-Latn"/>
          <w:rFonts/>
        </w:rPr>
      </w:pPr>
      <w:r>
        <w:rPr>
          <w:b w:val="true"/>
          <w:color w:val="FFFFFF" w:themeColor="background1"/>
          <w:lang w:val="sr-RS-Latn"/>
          <w:rFonts/>
        </w:rPr>
        <w:t xml:space="preserve">3.</w:t>
      </w:r>
      <w:r w:rsidRPr="00020533">
        <w:rPr>
          <w:b/>
          <w:color w:val="FFFFFF" w:themeColor="background1"/>
          <w:lang w:val="sr-RS-Latn"/>
          <w:rFonts/>
        </w:rPr>
        <w:tab/>
      </w:r>
      <w:r>
        <w:rPr>
          <w:b w:val="true"/>
          <w:color w:val="FFFFFF" w:themeColor="background1"/>
          <w:lang w:val="sr-RS-Latn"/>
          <w:rFonts/>
        </w:rPr>
        <w:t xml:space="preserve">Funkcije koje nisu obavezne</w:t>
      </w:r>
    </w:p>
    <w:p w14:paraId="095DADBB" w14:textId="77777777" w:rsidR="00020533" w:rsidRPr="00020533" w:rsidRDefault="00020533" w:rsidP="00020533">
      <w:pPr>
        <w:spacing w:before="120" w:after="0" w:line="240" w:lineRule="auto"/>
        <w:rPr>
          <w:b/>
          <w:i/>
          <w:lang w:val="sr-RS-Latn"/>
          <w:rFonts/>
        </w:rPr>
      </w:pPr>
      <w:r>
        <w:rPr>
          <w:b w:val="true"/>
          <w:i w:val="true"/>
          <w:lang w:val="sr-RS-Latn"/>
          <w:rFonts/>
        </w:rPr>
        <w:t xml:space="preserve">Praćenje vozila</w:t>
      </w:r>
    </w:p>
    <w:p w14:paraId="619C7548" w14:textId="481B6B17" w:rsidR="00020533" w:rsidRPr="00020533" w:rsidRDefault="00020533" w:rsidP="00020533">
      <w:pPr>
        <w:spacing w:before="120" w:after="0" w:line="240" w:lineRule="auto"/>
      </w:pPr>
      <w:r>
        <w:rPr>
          <w:lang w:val="sr-RS-Latn"/>
          <w:rFonts/>
        </w:rPr>
        <w:t xml:space="preserve">Mada praćenje vozila nije obavezna funkcija IVMS sistema, ona predstavlja bitnu dodatnu alatku i za upravljanje rizikom u drumskom prevozu i za bezbednosne svrhe.</w:t>
      </w:r>
      <w:r>
        <w:rPr>
          <w:lang w:val="sr-RS-Latn"/>
          <w:rFonts/>
        </w:rPr>
        <w:t xml:space="preserve"> </w:t>
      </w:r>
      <w:r>
        <w:rPr>
          <w:lang w:val="sr-RS-Latn"/>
          <w:rFonts/>
        </w:rPr>
        <w:t xml:space="preserve">Ako uzimate IVMS sistem sa funkcijom praćenja vozila, taj sistem bi trebalo da ima mogućnost izvoza informacija o lokaciji u GIS sisteme KOMPANIJE.</w:t>
      </w:r>
    </w:p>
    <w:p w14:paraId="10E4E936" w14:textId="6362D544" w:rsidR="00020533" w:rsidRPr="00020533" w:rsidRDefault="00020533" w:rsidP="00020533">
      <w:pPr>
        <w:spacing w:before="120" w:after="0" w:line="240" w:lineRule="auto"/>
        <w:rPr>
          <w:b/>
          <w:i/>
          <w:lang w:val="sr-RS-Latn"/>
          <w:rFonts/>
        </w:rPr>
      </w:pPr>
      <w:r>
        <w:rPr>
          <w:b w:val="true"/>
          <w:i w:val="true"/>
          <w:lang w:val="sr-RS-Latn"/>
          <w:rFonts/>
        </w:rPr>
        <w:t xml:space="preserve">Geografsko ograničavanje</w:t>
      </w:r>
    </w:p>
    <w:p w14:paraId="2468C468" w14:textId="7DEBF162" w:rsidR="00020533" w:rsidRPr="00020533" w:rsidRDefault="00020533" w:rsidP="00020533">
      <w:pPr>
        <w:spacing w:before="120" w:after="0" w:line="240" w:lineRule="auto"/>
      </w:pPr>
      <w:r>
        <w:rPr>
          <w:lang w:val="sr-RS-Latn"/>
          <w:rFonts/>
        </w:rPr>
        <w:t xml:space="preserve">Kad god je to moguće, prednost treba dati sistemima koji omogućavaju geografsko ograničavanje radnih oblasti i ograničenja brzine na različitim putevima.</w:t>
      </w:r>
      <w:r>
        <w:rPr>
          <w:lang w:val="sr-RS-Latn"/>
          <w:rFonts/>
        </w:rPr>
        <w:t xml:space="preserve"> </w:t>
      </w:r>
    </w:p>
    <w:p w14:paraId="62439921" w14:textId="77777777" w:rsidR="00020533" w:rsidRPr="00020533" w:rsidRDefault="00020533" w:rsidP="00020533">
      <w:pPr>
        <w:spacing w:before="120" w:after="0" w:line="240" w:lineRule="auto"/>
        <w:rPr>
          <w:b/>
          <w:i/>
          <w:lang w:val="sr-RS-Latn"/>
          <w:rFonts/>
        </w:rPr>
      </w:pPr>
      <w:r>
        <w:rPr>
          <w:b w:val="true"/>
          <w:i w:val="true"/>
          <w:lang w:val="sr-RS-Latn"/>
          <w:rFonts/>
        </w:rPr>
        <w:t xml:space="preserve">Video</w:t>
      </w:r>
      <w:r>
        <w:rPr>
          <w:b w:val="true"/>
          <w:i w:val="true"/>
          <w:lang w:val="sr-RS-Latn"/>
          <w:rFonts/>
        </w:rPr>
        <w:t xml:space="preserve"> </w:t>
      </w:r>
    </w:p>
    <w:p w14:paraId="56566E8A" w14:textId="77777777" w:rsidR="00020533" w:rsidRPr="00020533" w:rsidRDefault="00020533" w:rsidP="00020533">
      <w:pPr>
        <w:spacing w:before="120" w:after="0" w:line="240" w:lineRule="auto"/>
      </w:pPr>
      <w:r>
        <w:rPr>
          <w:lang w:val="sr-RS-Latn"/>
          <w:rFonts/>
        </w:rPr>
        <w:t xml:space="preserve">Kada se to ne kosi sa lokalnim zakonima, trebalo bi razmotriti upotrebu sistema koji imaju video opremu usmerenu ka napred (ili video sistem pored IVMS sistema).</w:t>
      </w:r>
      <w:r>
        <w:rPr>
          <w:lang w:val="sr-RS-Latn"/>
          <w:rFonts/>
        </w:rPr>
        <w:t xml:space="preserve"> </w:t>
      </w:r>
      <w:r>
        <w:rPr>
          <w:lang w:val="sr-RS-Latn"/>
          <w:rFonts/>
        </w:rPr>
        <w:t xml:space="preserve">Ovo može biti koristan dodatak podacima IVMS sistema:</w:t>
      </w:r>
    </w:p>
    <w:p w14:paraId="4CDB7F05" w14:textId="77777777" w:rsidR="00020533" w:rsidRPr="00020533" w:rsidRDefault="00020533" w:rsidP="00020533">
      <w:pPr>
        <w:numPr>
          <w:ilvl w:val="0"/>
          <w:numId w:val="5"/>
        </w:numPr>
        <w:spacing w:before="120" w:after="0" w:line="240" w:lineRule="auto"/>
      </w:pPr>
      <w:r>
        <w:rPr>
          <w:lang w:val="sr-RS-Latn"/>
          <w:rFonts/>
        </w:rPr>
        <w:t xml:space="preserve">za istraživanje sudara,</w:t>
      </w:r>
    </w:p>
    <w:p w14:paraId="1BA4C952" w14:textId="77777777" w:rsidR="00020533" w:rsidRPr="00020533" w:rsidRDefault="00020533" w:rsidP="00020533">
      <w:pPr>
        <w:numPr>
          <w:ilvl w:val="0"/>
          <w:numId w:val="5"/>
        </w:numPr>
        <w:spacing w:before="120" w:after="0" w:line="240" w:lineRule="auto"/>
      </w:pPr>
      <w:r>
        <w:rPr>
          <w:lang w:val="sr-RS-Latn"/>
          <w:rFonts/>
        </w:rPr>
        <w:t xml:space="preserve">za istraživanje ponašanja tokom vožnje u incidentima kada su premašena ograničenja IVMS sistema za naglo ubrzavanje ili kočenje</w:t>
      </w:r>
    </w:p>
    <w:p w14:paraId="1BCC14D9" w14:textId="77777777" w:rsidR="00020533" w:rsidRPr="00020533" w:rsidRDefault="00020533" w:rsidP="00020533">
      <w:pPr>
        <w:numPr>
          <w:ilvl w:val="0"/>
          <w:numId w:val="5"/>
        </w:numPr>
        <w:spacing w:before="120" w:after="0" w:line="240" w:lineRule="auto"/>
      </w:pPr>
      <w:r>
        <w:rPr>
          <w:lang w:val="sr-RS-Latn"/>
          <w:rFonts/>
        </w:rPr>
        <w:t xml:space="preserve">kao sredstvo za obuku vozača (i za pružanje povratnih informacija pojedinačnim vozačima o njihovom ponašanju i za prikupljanje video materijala o opasnostima tokom vožnje koje dobavljač kursa za odbrambenu vožnju može da upotrebi)</w:t>
      </w:r>
    </w:p>
    <w:p w14:paraId="688161CB" w14:textId="4691A7AD" w:rsidR="00020533" w:rsidRPr="00020533" w:rsidRDefault="00020533" w:rsidP="00020533">
      <w:pPr>
        <w:spacing w:before="120" w:after="0" w:line="240" w:lineRule="auto"/>
      </w:pPr>
      <w:r>
        <w:rPr>
          <w:lang w:val="sr-RS-Latn"/>
          <w:rFonts/>
        </w:rPr>
        <w:t xml:space="preserve">Ti sistemi treba da obuhvataju senzor udara kako bi se osiguralo da će se sačuvati snimci sudara ili kočenja u hitnim slučajevima.</w:t>
      </w:r>
      <w:r>
        <w:rPr>
          <w:lang w:val="sr-RS-Latn"/>
          <w:rFonts/>
        </w:rPr>
        <w:t xml:space="preserve"> </w:t>
      </w:r>
    </w:p>
    <w:p w14:paraId="1FA11D27" w14:textId="77777777" w:rsidR="00020533" w:rsidRPr="00020533" w:rsidRDefault="00020533" w:rsidP="00020533">
      <w:pPr>
        <w:spacing w:before="120" w:after="0" w:line="240" w:lineRule="auto"/>
      </w:pPr>
      <w:r>
        <w:rPr>
          <w:lang w:val="sr-RS-Latn"/>
          <w:rFonts/>
        </w:rPr>
        <w:t xml:space="preserve">Sistemi bi trebalo da snimaju u realnom vremenu (najmanje 25 kadrova u sekundi).</w:t>
      </w:r>
      <w:r>
        <w:rPr>
          <w:lang w:val="sr-RS-Latn"/>
          <w:rFonts/>
        </w:rPr>
        <w:t xml:space="preserve"> </w:t>
      </w:r>
      <w:r>
        <w:rPr>
          <w:lang w:val="sr-RS-Latn"/>
          <w:rFonts/>
        </w:rPr>
        <w:t xml:space="preserve">Trebalo bi razmotriti odnos između kvaliteta dobijene slike i trajanja snimka koji može da se zabeleži pre nego što se memorija popuni – snimak visoke definicije HD 960P najčešće predstavlja dobar kompromis.</w:t>
      </w:r>
      <w:r>
        <w:rPr>
          <w:lang w:val="sr-RS-Latn"/>
          <w:rFonts/>
        </w:rPr>
        <w:t xml:space="preserve">  </w:t>
      </w:r>
      <w:r>
        <w:rPr>
          <w:lang w:val="sr-RS-Latn"/>
          <w:rFonts/>
        </w:rPr>
        <w:t xml:space="preserve">I sistemi koji snimaju unutrašnjost vozila mogu da budu korisni, ali potrebno je pažljivo pristupiti njihovom uvođenju iz perspektive odnosa sa zaposlenima.</w:t>
      </w:r>
    </w:p>
    <w:p w14:paraId="02E8194B" w14:textId="77777777" w:rsidR="00020533" w:rsidRPr="00020533" w:rsidRDefault="00020533" w:rsidP="00020533">
      <w:pPr>
        <w:spacing w:before="120" w:after="0" w:line="240" w:lineRule="auto"/>
      </w:pPr>
      <w:r>
        <w:rPr>
          <w:lang w:val="sr-RS-Latn"/>
          <w:rFonts/>
        </w:rPr>
        <w:t xml:space="preserve">Snimci treba da budu neprekidni kako bi se zabeležili incidenti u koje vozilo nije bilo umešano (za razgovore o bezbednosti i upravljanju rizikom za bezbedno putovanje), a sistem bi trebalo da obeleži ili zaštiti snimke kad god vozač pritisne prekidač na uređaju (za incidente kod kojih je svedok, a ne učesnik) ili kada senzor udara otkrije incident ili nezgodu.</w:t>
      </w:r>
      <w:r>
        <w:rPr>
          <w:lang w:val="sr-RS-Latn"/>
          <w:rFonts/>
        </w:rPr>
        <w:t xml:space="preserve"> </w:t>
      </w:r>
    </w:p>
    <w:p w14:paraId="1D1F0799" w14:textId="5EE835FC" w:rsidR="00020533" w:rsidRDefault="00020533" w:rsidP="00020533">
      <w:pPr>
        <w:spacing w:before="120" w:after="0" w:line="240" w:lineRule="auto"/>
      </w:pPr>
      <w:r>
        <w:rPr>
          <w:lang w:val="sr-RS-Latn"/>
          <w:rFonts/>
        </w:rPr>
        <w:t xml:space="preserve">Trebalo bi dati prednost sistemima sa funkcijama koje sprečavaju da vozač neovlašćeno pristupa snimcima.</w:t>
      </w:r>
      <w:r>
        <w:rPr>
          <w:lang w:val="sr-RS-Latn"/>
          <w:rFonts/>
        </w:rPr>
        <w:t xml:space="preserve"> </w:t>
      </w:r>
    </w:p>
    <w:p w14:paraId="0D6BDC37" w14:textId="77777777" w:rsidR="00020533" w:rsidRPr="00020533" w:rsidRDefault="00020533" w:rsidP="00020533">
      <w:pPr>
        <w:spacing w:before="120" w:after="0" w:line="240" w:lineRule="auto"/>
      </w:pPr>
    </w:p>
    <w:p w14:paraId="4A7338A6" w14:textId="77777777" w:rsidR="00020533" w:rsidRPr="00020533" w:rsidRDefault="00020533" w:rsidP="00020533">
      <w:pPr>
        <w:shd w:val="clear" w:color="auto" w:fill="1B8C89"/>
        <w:spacing w:before="120" w:after="0" w:line="240" w:lineRule="auto"/>
        <w:rPr>
          <w:b/>
          <w:color w:val="FFFFFF" w:themeColor="background1"/>
          <w:lang w:val="sr-RS-Latn"/>
          <w:rFonts/>
        </w:rPr>
      </w:pPr>
      <w:r>
        <w:rPr>
          <w:b w:val="true"/>
          <w:color w:val="FFFFFF" w:themeColor="background1"/>
          <w:lang w:val="sr-RS-Latn"/>
          <w:rFonts/>
        </w:rPr>
        <w:t xml:space="preserve">4.</w:t>
      </w:r>
      <w:r w:rsidRPr="00020533">
        <w:rPr>
          <w:b/>
          <w:color w:val="FFFFFF" w:themeColor="background1"/>
          <w:lang w:val="sr-RS-Latn"/>
          <w:rFonts/>
        </w:rPr>
        <w:tab/>
      </w:r>
      <w:r>
        <w:rPr>
          <w:b w:val="true"/>
          <w:color w:val="FFFFFF" w:themeColor="background1"/>
          <w:lang w:val="sr-RS-Latn"/>
          <w:rFonts/>
        </w:rPr>
        <w:t xml:space="preserve">Dobavljači usluga</w:t>
      </w:r>
    </w:p>
    <w:p w14:paraId="6798CF98" w14:textId="41510E66" w:rsidR="00010FF2" w:rsidRDefault="00020533" w:rsidP="00020533">
      <w:pPr>
        <w:spacing w:before="120" w:after="0" w:line="240" w:lineRule="auto"/>
      </w:pPr>
      <w:r>
        <w:rPr>
          <w:lang w:val="sr-RS-Latn"/>
          <w:rFonts/>
        </w:rPr>
        <w:t xml:space="preserve">Kada birate dobavljača usluga, bitno je da se uverite da ćete od dobavljača IVMS sistema dobijati adekvatnu podršku kako bi se osigurala neprekidna delotvornost sistema.</w:t>
      </w:r>
      <w:r>
        <w:rPr>
          <w:lang w:val="sr-RS-Latn"/>
          <w:rFonts/>
        </w:rPr>
        <w:t xml:space="preserve"> </w:t>
      </w:r>
      <w:r>
        <w:rPr>
          <w:lang w:val="sr-RS-Latn"/>
          <w:rFonts/>
        </w:rPr>
        <w:t xml:space="preserve">Dobavljač usluga bi trebalo da pokaže rigorozan pristup kontroli podataka koji se koriste za sastavljanje mesečnih izveštaja, kao i da obezbedi format izveštavanja koji je najkorisniji za klijentovu organizaciju.</w:t>
      </w:r>
      <w:r>
        <w:rPr>
          <w:lang w:val="sr-RS-Latn"/>
          <w:rFonts/>
        </w:rPr>
        <w:t xml:space="preserve"> </w:t>
      </w:r>
      <w:r>
        <w:rPr>
          <w:lang w:val="sr-RS-Latn"/>
          <w:rFonts/>
        </w:rPr>
        <w:t xml:space="preserve">Izveštavanje mora da se obavlja prema vozaču, a ne prema vozilu.</w:t>
      </w:r>
      <w:r>
        <w:rPr>
          <w:lang w:val="sr-RS-Latn"/>
          <w:rFonts/>
        </w:rPr>
        <w:t xml:space="preserve"> </w:t>
      </w:r>
      <w:r w:rsidR="00010FF2">
        <w:rPr>
          <w:lang w:val="sr-RS-Latn"/>
          <w:rFonts/>
        </w:rPr>
        <w:br w:type="page"/>
      </w:r>
    </w:p>
    <w:p w14:paraId="461B29BC" w14:textId="77777777" w:rsidR="00F360A4" w:rsidRDefault="00F360A4" w:rsidP="00F360A4">
      <w:pPr>
        <w:jc w:val="center"/>
      </w:pPr>
    </w:p>
    <w:p w14:paraId="41163CA2" w14:textId="77777777" w:rsidR="00F360A4" w:rsidRDefault="00F360A4" w:rsidP="00F360A4">
      <w:pPr>
        <w:jc w:val="center"/>
      </w:pPr>
    </w:p>
    <w:p w14:paraId="458398AF" w14:textId="77777777" w:rsidR="00F360A4" w:rsidRDefault="00F360A4" w:rsidP="00F360A4">
      <w:pPr>
        <w:jc w:val="center"/>
      </w:pPr>
    </w:p>
    <w:p w14:paraId="6A853DD7" w14:textId="77777777" w:rsidR="00F360A4" w:rsidRDefault="00F360A4" w:rsidP="00F360A4">
      <w:pPr>
        <w:jc w:val="center"/>
      </w:pPr>
    </w:p>
    <w:p w14:paraId="30403621" w14:textId="77777777" w:rsidR="00F360A4" w:rsidRDefault="00F360A4" w:rsidP="00F360A4">
      <w:pPr>
        <w:jc w:val="center"/>
      </w:pPr>
    </w:p>
    <w:p w14:paraId="2619BDB4" w14:textId="77777777" w:rsidR="00F360A4" w:rsidRDefault="00F360A4" w:rsidP="00F360A4">
      <w:pPr>
        <w:jc w:val="center"/>
      </w:pPr>
    </w:p>
    <w:p w14:paraId="4B3F876A" w14:textId="77777777" w:rsidR="00F360A4" w:rsidRDefault="00F360A4" w:rsidP="00F360A4">
      <w:pPr>
        <w:jc w:val="center"/>
      </w:pPr>
    </w:p>
    <w:p w14:paraId="6BB3E1E0" w14:textId="77777777" w:rsidR="00F360A4" w:rsidRDefault="00F360A4" w:rsidP="00F360A4">
      <w:pPr>
        <w:jc w:val="center"/>
      </w:pPr>
    </w:p>
    <w:p w14:paraId="673B6FC0" w14:textId="6EED3553" w:rsidR="00EC5615" w:rsidRDefault="00F360A4" w:rsidP="00F360A4">
      <w:pPr>
        <w:jc w:val="center"/>
      </w:pPr>
      <w:r>
        <w:rPr>
          <w:lang w:val="sr-RS-Latn"/>
          <w:rFonts/>
        </w:rPr>
        <w:drawing>
          <wp:inline distT="0" distB="0" distL="0" distR="0" wp14:anchorId="409F417C" wp14:editId="30FCBA8B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3A12C" w14:textId="7AEADDBD" w:rsidR="00F360A4" w:rsidRDefault="00F360A4" w:rsidP="00F360A4">
      <w:pPr>
        <w:jc w:val="center"/>
      </w:pPr>
    </w:p>
    <w:p w14:paraId="1F4983D0" w14:textId="6A7F17FC" w:rsidR="00F360A4" w:rsidRPr="00F360A4" w:rsidRDefault="00F360A4" w:rsidP="00F360A4">
      <w:pPr>
        <w:jc w:val="center"/>
        <w:rPr>
          <w:sz w:val="28"/>
          <w:szCs w:val="28"/>
          <w:lang w:val="sr-RS-Latn"/>
          <w:rFonts/>
        </w:rPr>
      </w:pPr>
      <w:r>
        <w:rPr>
          <w:color w:val="1E69AA"/>
          <w:sz w:val="40"/>
          <w:lang w:val="sr-RS-Latn"/>
          <w:rFonts/>
        </w:rPr>
        <w:t xml:space="preserve">roadrisktoolkit.com</w:t>
      </w:r>
    </w:p>
    <w:sectPr w:rsidR="00F360A4" w:rsidRPr="00F360A4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89C79E" w14:textId="77777777" w:rsidR="00F771E9" w:rsidRDefault="00F771E9" w:rsidP="003F3990">
      <w:pPr>
        <w:spacing w:after="0" w:line="240" w:lineRule="auto"/>
      </w:pPr>
      <w:r>
        <w:rPr>
          <w:lang w:val="sr-RS-Latn"/>
          <w:rFonts/>
        </w:rPr>
        <w:separator/>
      </w:r>
    </w:p>
  </w:endnote>
  <w:endnote w:type="continuationSeparator" w:id="0">
    <w:p w14:paraId="416872B3" w14:textId="77777777" w:rsidR="00F771E9" w:rsidRDefault="00F771E9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color w:val="1E69AA"/>
        <w:sz w:val="32"/>
        <w:szCs w:val="32"/>
        <w:lang w:val="sr-RS-Latn"/>
        <w:rFonts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  <w:lang w:val="sr-RS-Latn"/>
        <w:rFonts/>
      </w:rPr>
      <w:t xml:space="preserve"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5FD4C6" w14:textId="77777777" w:rsidR="00F771E9" w:rsidRDefault="00F771E9" w:rsidP="003F3990">
      <w:pPr>
        <w:spacing w:after="0" w:line="240" w:lineRule="auto"/>
      </w:pPr>
      <w:r>
        <w:rPr>
          <w:lang w:val="sr-RS-Latn"/>
          <w:rFonts/>
        </w:rPr>
        <w:separator/>
      </w:r>
    </w:p>
  </w:footnote>
  <w:footnote w:type="continuationSeparator" w:id="0">
    <w:p w14:paraId="78F07BA5" w14:textId="77777777" w:rsidR="00F771E9" w:rsidRDefault="00F771E9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lang w:val="sr-RS-Latn"/>
        <w:rFonts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514EA"/>
    <w:multiLevelType w:val="hybridMultilevel"/>
    <w:tmpl w:val="0988E32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0533"/>
    <w:rsid w:val="000250D6"/>
    <w:rsid w:val="000349F3"/>
    <w:rsid w:val="001372BD"/>
    <w:rsid w:val="0015760F"/>
    <w:rsid w:val="001F1A7D"/>
    <w:rsid w:val="00241FD3"/>
    <w:rsid w:val="002D06D4"/>
    <w:rsid w:val="003202DF"/>
    <w:rsid w:val="00342E24"/>
    <w:rsid w:val="003D65A8"/>
    <w:rsid w:val="003F3990"/>
    <w:rsid w:val="00421AC5"/>
    <w:rsid w:val="004631F0"/>
    <w:rsid w:val="004B47D0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F6563"/>
    <w:rsid w:val="00820E57"/>
    <w:rsid w:val="008275DE"/>
    <w:rsid w:val="008908E1"/>
    <w:rsid w:val="008B4F51"/>
    <w:rsid w:val="008E3C35"/>
    <w:rsid w:val="00952C71"/>
    <w:rsid w:val="00963ACD"/>
    <w:rsid w:val="00973E14"/>
    <w:rsid w:val="00AE450A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46E3B"/>
    <w:rsid w:val="00DC7C5D"/>
    <w:rsid w:val="00E27B34"/>
    <w:rsid w:val="00E64A52"/>
    <w:rsid w:val="00EB0692"/>
    <w:rsid w:val="00EB0B68"/>
    <w:rsid w:val="00EC5615"/>
    <w:rsid w:val="00EE41D0"/>
    <w:rsid w:val="00F30D28"/>
    <w:rsid w:val="00F360A4"/>
    <w:rsid w:val="00F41889"/>
    <w:rsid w:val="00F771E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RS-Lat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533"/>
    <w:pPr>
      <w:spacing w:line="360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?>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Times New Roman"/>
        <a:font script="Uigh" typeface="Microsoft Uighur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E9B4D394D14D489AD0E416369DBA68" ma:contentTypeVersion="19" ma:contentTypeDescription="Create a new document." ma:contentTypeScope="" ma:versionID="860427d62ca36e4e03751bfd42b9a5bc">
  <xsd:schema xmlns:xsd="http://www.w3.org/2001/XMLSchema" xmlns:xs="http://www.w3.org/2001/XMLSchema" xmlns:p="http://schemas.microsoft.com/office/2006/metadata/properties" xmlns:ns1="http://schemas.microsoft.com/sharepoint/v3" xmlns:ns2="26a8f23c-6e11-458f-b8fd-a647a59ab2ac" targetNamespace="http://schemas.microsoft.com/office/2006/metadata/properties" ma:root="true" ma:fieldsID="a29991cf2c24dae38d600bc4f939ceb8" ns1:_="" ns2:_="">
    <xsd:import namespace="http://schemas.microsoft.com/sharepoint/v3"/>
    <xsd:import namespace="26a8f23c-6e11-458f-b8fd-a647a59ab2a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2:UniqueSourceRef" minOccurs="0"/>
                <xsd:element ref="ns2:FileHash" minOccurs="0"/>
                <xsd:element ref="ns2:CloudMigratorVersion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8f23c-6e11-458f-b8fd-a647a59ab2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6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FileHash xmlns="26a8f23c-6e11-458f-b8fd-a647a59ab2ac" xsi:nil="true"/>
    <UniqueSourceRef xmlns="26a8f23c-6e11-458f-b8fd-a647a59ab2ac" xsi:nil="true"/>
    <_ip_UnifiedCompliancePolicyProperties xmlns="http://schemas.microsoft.com/sharepoint/v3" xsi:nil="true"/>
    <CloudMigratorVersion xmlns="26a8f23c-6e11-458f-b8fd-a647a59ab2ac" xsi:nil="true"/>
  </documentManagement>
</p:properties>
</file>

<file path=customXml/itemProps1.xml><?xml version="1.0" encoding="utf-8"?>
<ds:datastoreItem xmlns:ds="http://schemas.openxmlformats.org/officeDocument/2006/customXml" ds:itemID="{13F3FFD4-89F5-43D9-81DA-1BA62CCE04A6}"/>
</file>

<file path=customXml/itemProps2.xml><?xml version="1.0" encoding="utf-8"?>
<ds:datastoreItem xmlns:ds="http://schemas.openxmlformats.org/officeDocument/2006/customXml" ds:itemID="{B3530597-82EF-4435-A926-3B172B9D44DE}"/>
</file>

<file path=customXml/itemProps3.xml><?xml version="1.0" encoding="utf-8"?>
<ds:datastoreItem xmlns:ds="http://schemas.openxmlformats.org/officeDocument/2006/customXml" ds:itemID="{5C906CA9-2640-4130-ABCE-4D8CAFF84F6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625</Words>
  <Characters>3919</Characters>
  <Application>Microsoft Office Word</Application>
  <DocSecurity>0</DocSecurity>
  <Lines>108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Dan Campsall</cp:lastModifiedBy>
  <cp:revision>2</cp:revision>
  <dcterms:created xsi:type="dcterms:W3CDTF">2020-03-24T17:55:00Z</dcterms:created>
  <dcterms:modified xsi:type="dcterms:W3CDTF">2020-03-24T17:55:00Z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0x010100DDE9B4D394D14D489AD0E416369DBA68</vt:lpwstr>
  </property>
</Properties>
</file>